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1B3" w:rsidRPr="0085521D" w:rsidRDefault="00863BDD" w:rsidP="000C61B3">
      <w:pPr>
        <w:jc w:val="center"/>
        <w:rPr>
          <w:rFonts w:ascii="Times New Roman" w:hAnsi="Times New Roman" w:cs="Times New Roman"/>
          <w:b/>
          <w:bCs/>
          <w:i/>
          <w:iCs/>
          <w:color w:val="808080" w:themeColor="background1" w:themeShade="80"/>
          <w:sz w:val="28"/>
          <w:szCs w:val="28"/>
        </w:rPr>
      </w:pPr>
      <w:proofErr w:type="gramStart"/>
      <w:r w:rsidRPr="0085521D">
        <w:rPr>
          <w:rFonts w:ascii="Times New Roman" w:hAnsi="Times New Roman" w:cs="Times New Roman"/>
          <w:b/>
          <w:bCs/>
          <w:i/>
          <w:iCs/>
          <w:color w:val="808080" w:themeColor="background1" w:themeShade="80"/>
          <w:sz w:val="48"/>
          <w:szCs w:val="48"/>
        </w:rPr>
        <w:t xml:space="preserve">ASHILL PARISH COUNCIL          </w:t>
      </w:r>
      <w:r w:rsidR="003742A5">
        <w:rPr>
          <w:rFonts w:ascii="Times New Roman" w:hAnsi="Times New Roman" w:cs="Times New Roman"/>
          <w:b/>
          <w:bCs/>
          <w:i/>
          <w:iCs/>
          <w:color w:val="808080" w:themeColor="background1" w:themeShade="80"/>
          <w:sz w:val="48"/>
          <w:szCs w:val="48"/>
        </w:rPr>
        <w:t xml:space="preserve">         </w:t>
      </w:r>
      <w:r w:rsidRPr="0085521D">
        <w:rPr>
          <w:rFonts w:ascii="Times New Roman" w:hAnsi="Times New Roman" w:cs="Times New Roman"/>
          <w:b/>
          <w:bCs/>
          <w:i/>
          <w:iCs/>
          <w:color w:val="808080" w:themeColor="background1" w:themeShade="80"/>
          <w:sz w:val="48"/>
          <w:szCs w:val="48"/>
        </w:rPr>
        <w:t xml:space="preserve"> </w:t>
      </w:r>
      <w:r w:rsidRPr="0085521D">
        <w:rPr>
          <w:rFonts w:ascii="Times New Roman" w:hAnsi="Times New Roman" w:cs="Times New Roman"/>
          <w:b/>
          <w:bCs/>
          <w:i/>
          <w:iCs/>
          <w:color w:val="808080" w:themeColor="background1" w:themeShade="80"/>
          <w:sz w:val="28"/>
          <w:szCs w:val="28"/>
        </w:rPr>
        <w:t>10</w:t>
      </w:r>
      <w:r w:rsidR="00807EE8">
        <w:rPr>
          <w:rFonts w:ascii="Times New Roman" w:hAnsi="Times New Roman" w:cs="Times New Roman"/>
          <w:b/>
          <w:bCs/>
          <w:i/>
          <w:iCs/>
          <w:color w:val="808080" w:themeColor="background1" w:themeShade="80"/>
          <w:sz w:val="28"/>
          <w:szCs w:val="28"/>
        </w:rPr>
        <w:t>5</w:t>
      </w:r>
      <w:r w:rsidR="0037676E">
        <w:rPr>
          <w:rFonts w:ascii="Times New Roman" w:hAnsi="Times New Roman" w:cs="Times New Roman"/>
          <w:b/>
          <w:bCs/>
          <w:i/>
          <w:iCs/>
          <w:color w:val="808080" w:themeColor="background1" w:themeShade="80"/>
          <w:sz w:val="28"/>
          <w:szCs w:val="28"/>
        </w:rPr>
        <w:t>9</w:t>
      </w:r>
      <w:r w:rsidR="000C61B3" w:rsidRPr="0085521D">
        <w:rPr>
          <w:rFonts w:ascii="Times New Roman" w:hAnsi="Times New Roman" w:cs="Times New Roman"/>
          <w:b/>
          <w:bCs/>
          <w:i/>
          <w:iCs/>
          <w:color w:val="808080" w:themeColor="background1" w:themeShade="80"/>
          <w:sz w:val="28"/>
          <w:szCs w:val="28"/>
        </w:rPr>
        <w:t>.</w:t>
      </w:r>
      <w:proofErr w:type="gramEnd"/>
    </w:p>
    <w:p w:rsidR="00753384" w:rsidRPr="00182A5B" w:rsidRDefault="00D313BC" w:rsidP="00CA6110">
      <w:pPr>
        <w:spacing w:after="0"/>
        <w:rPr>
          <w:rFonts w:ascii="Arial" w:hAnsi="Arial" w:cs="Arial"/>
          <w:b/>
          <w:color w:val="808080" w:themeColor="background1" w:themeShade="80"/>
          <w:u w:val="single"/>
          <w:shd w:val="clear" w:color="auto" w:fill="FFFFFF"/>
        </w:rPr>
      </w:pPr>
      <w:r w:rsidRPr="00182A5B">
        <w:rPr>
          <w:rFonts w:ascii="Arial" w:hAnsi="Arial" w:cs="Arial"/>
          <w:b/>
          <w:color w:val="808080" w:themeColor="background1" w:themeShade="80"/>
          <w:u w:val="single"/>
          <w:shd w:val="clear" w:color="auto" w:fill="FFFFFF"/>
        </w:rPr>
        <w:t>2</w:t>
      </w:r>
      <w:r w:rsidR="0037676E">
        <w:rPr>
          <w:rFonts w:ascii="Arial" w:hAnsi="Arial" w:cs="Arial"/>
          <w:b/>
          <w:color w:val="808080" w:themeColor="background1" w:themeShade="80"/>
          <w:u w:val="single"/>
          <w:shd w:val="clear" w:color="auto" w:fill="FFFFFF"/>
        </w:rPr>
        <w:t>7</w:t>
      </w:r>
      <w:r w:rsidR="0037676E" w:rsidRPr="0037676E">
        <w:rPr>
          <w:rFonts w:ascii="Arial" w:hAnsi="Arial" w:cs="Arial"/>
          <w:b/>
          <w:color w:val="808080" w:themeColor="background1" w:themeShade="80"/>
          <w:u w:val="single"/>
          <w:shd w:val="clear" w:color="auto" w:fill="FFFFFF"/>
          <w:vertAlign w:val="superscript"/>
        </w:rPr>
        <w:t>th</w:t>
      </w:r>
      <w:r w:rsidR="0037676E">
        <w:rPr>
          <w:rFonts w:ascii="Arial" w:hAnsi="Arial" w:cs="Arial"/>
          <w:b/>
          <w:color w:val="808080" w:themeColor="background1" w:themeShade="80"/>
          <w:u w:val="single"/>
          <w:shd w:val="clear" w:color="auto" w:fill="FFFFFF"/>
        </w:rPr>
        <w:t xml:space="preserve"> APRIL</w:t>
      </w:r>
      <w:r w:rsidRPr="00182A5B">
        <w:rPr>
          <w:rFonts w:ascii="Arial" w:hAnsi="Arial" w:cs="Arial"/>
          <w:b/>
          <w:color w:val="808080" w:themeColor="background1" w:themeShade="80"/>
          <w:u w:val="single"/>
          <w:shd w:val="clear" w:color="auto" w:fill="FFFFFF"/>
        </w:rPr>
        <w:t xml:space="preserve"> </w:t>
      </w:r>
      <w:r w:rsidR="005C3E70" w:rsidRPr="00182A5B">
        <w:rPr>
          <w:rFonts w:ascii="Arial" w:hAnsi="Arial" w:cs="Arial"/>
          <w:b/>
          <w:color w:val="808080" w:themeColor="background1" w:themeShade="80"/>
          <w:u w:val="single"/>
          <w:shd w:val="clear" w:color="auto" w:fill="FFFFFF"/>
        </w:rPr>
        <w:t>2021</w:t>
      </w:r>
    </w:p>
    <w:p w:rsidR="00CA6110" w:rsidRPr="0085521D" w:rsidRDefault="000A5795" w:rsidP="00CA6110">
      <w:pPr>
        <w:spacing w:after="0"/>
        <w:rPr>
          <w:rFonts w:ascii="Arial" w:hAnsi="Arial" w:cs="Arial"/>
          <w:b/>
          <w:bCs/>
          <w:iCs/>
          <w:color w:val="808080" w:themeColor="background1" w:themeShade="80"/>
          <w:u w:val="single"/>
        </w:rPr>
      </w:pPr>
      <w:r w:rsidRPr="0085521D">
        <w:rPr>
          <w:rFonts w:ascii="Arial" w:hAnsi="Arial" w:cs="Arial"/>
          <w:color w:val="808080" w:themeColor="background1" w:themeShade="80"/>
          <w:shd w:val="clear" w:color="auto" w:fill="FFFFFF"/>
        </w:rPr>
        <w:t xml:space="preserve">This was a virtual </w:t>
      </w:r>
      <w:r w:rsidR="007954F6" w:rsidRPr="0085521D">
        <w:rPr>
          <w:rFonts w:ascii="Arial" w:hAnsi="Arial" w:cs="Arial"/>
          <w:color w:val="808080" w:themeColor="background1" w:themeShade="80"/>
          <w:shd w:val="clear" w:color="auto" w:fill="FFFFFF"/>
        </w:rPr>
        <w:t xml:space="preserve">meeting </w:t>
      </w:r>
      <w:r w:rsidR="00CA6110" w:rsidRPr="0085521D">
        <w:rPr>
          <w:rFonts w:ascii="Arial" w:hAnsi="Arial" w:cs="Arial"/>
          <w:color w:val="808080" w:themeColor="background1" w:themeShade="80"/>
          <w:shd w:val="clear" w:color="auto" w:fill="FFFFFF"/>
        </w:rPr>
        <w:t>using Zoom.</w:t>
      </w:r>
    </w:p>
    <w:p w:rsidR="00665377" w:rsidRPr="0085521D" w:rsidRDefault="000A5795" w:rsidP="00863BDD">
      <w:pPr>
        <w:rPr>
          <w:rFonts w:ascii="Arial" w:hAnsi="Arial" w:cs="Arial"/>
          <w:bCs/>
          <w:iCs/>
          <w:color w:val="808080" w:themeColor="background1" w:themeShade="80"/>
        </w:rPr>
      </w:pPr>
      <w:r w:rsidRPr="0085521D">
        <w:rPr>
          <w:rFonts w:ascii="Arial" w:hAnsi="Arial" w:cs="Arial"/>
          <w:bCs/>
          <w:iCs/>
          <w:color w:val="808080" w:themeColor="background1" w:themeShade="80"/>
        </w:rPr>
        <w:t>T</w:t>
      </w:r>
      <w:r w:rsidR="005C3E70">
        <w:rPr>
          <w:rFonts w:ascii="Arial" w:hAnsi="Arial" w:cs="Arial"/>
          <w:bCs/>
          <w:iCs/>
          <w:color w:val="808080" w:themeColor="background1" w:themeShade="80"/>
        </w:rPr>
        <w:t>his</w:t>
      </w:r>
      <w:r w:rsidR="00665377" w:rsidRPr="0085521D">
        <w:rPr>
          <w:rFonts w:ascii="Arial" w:hAnsi="Arial" w:cs="Arial"/>
          <w:bCs/>
          <w:iCs/>
          <w:color w:val="808080" w:themeColor="background1" w:themeShade="80"/>
        </w:rPr>
        <w:t xml:space="preserve"> meeting of the Council was held on Tuesday </w:t>
      </w:r>
      <w:r w:rsidR="0037676E">
        <w:rPr>
          <w:rFonts w:ascii="Arial" w:hAnsi="Arial" w:cs="Arial"/>
          <w:bCs/>
          <w:iCs/>
          <w:color w:val="808080" w:themeColor="background1" w:themeShade="80"/>
        </w:rPr>
        <w:t>27</w:t>
      </w:r>
      <w:r w:rsidR="0037676E" w:rsidRPr="0037676E">
        <w:rPr>
          <w:rFonts w:ascii="Arial" w:hAnsi="Arial" w:cs="Arial"/>
          <w:bCs/>
          <w:iCs/>
          <w:color w:val="808080" w:themeColor="background1" w:themeShade="80"/>
          <w:vertAlign w:val="superscript"/>
        </w:rPr>
        <w:t>th</w:t>
      </w:r>
      <w:r w:rsidR="0037676E">
        <w:rPr>
          <w:rFonts w:ascii="Arial" w:hAnsi="Arial" w:cs="Arial"/>
          <w:bCs/>
          <w:iCs/>
          <w:color w:val="808080" w:themeColor="background1" w:themeShade="80"/>
        </w:rPr>
        <w:t xml:space="preserve"> APRIL </w:t>
      </w:r>
      <w:r w:rsidR="005C3E70">
        <w:rPr>
          <w:rFonts w:ascii="Arial" w:hAnsi="Arial" w:cs="Arial"/>
          <w:bCs/>
          <w:iCs/>
          <w:color w:val="808080" w:themeColor="background1" w:themeShade="80"/>
        </w:rPr>
        <w:t>2021</w:t>
      </w:r>
      <w:r w:rsidR="00665377" w:rsidRPr="0085521D">
        <w:rPr>
          <w:rFonts w:ascii="Arial" w:hAnsi="Arial" w:cs="Arial"/>
          <w:bCs/>
          <w:iCs/>
          <w:color w:val="808080" w:themeColor="background1" w:themeShade="80"/>
        </w:rPr>
        <w:t xml:space="preserve"> at 7.30pm.</w:t>
      </w:r>
    </w:p>
    <w:p w:rsidR="0037676E" w:rsidRPr="00233795" w:rsidRDefault="00665377" w:rsidP="00ED3FC6">
      <w:pPr>
        <w:spacing w:after="0"/>
        <w:rPr>
          <w:rFonts w:ascii="Arial" w:hAnsi="Arial" w:cs="Arial"/>
          <w:bCs/>
          <w:iCs/>
          <w:color w:val="808080" w:themeColor="background1" w:themeShade="80"/>
          <w:u w:val="single"/>
        </w:rPr>
      </w:pPr>
      <w:r w:rsidRPr="0085521D">
        <w:rPr>
          <w:rFonts w:ascii="Arial" w:hAnsi="Arial" w:cs="Arial"/>
          <w:bCs/>
          <w:iCs/>
          <w:color w:val="808080" w:themeColor="background1" w:themeShade="80"/>
        </w:rPr>
        <w:t xml:space="preserve">Councillors </w:t>
      </w:r>
      <w:proofErr w:type="gramStart"/>
      <w:r w:rsidRPr="0085521D">
        <w:rPr>
          <w:rFonts w:ascii="Arial" w:hAnsi="Arial" w:cs="Arial"/>
          <w:bCs/>
          <w:iCs/>
          <w:color w:val="808080" w:themeColor="background1" w:themeShade="80"/>
        </w:rPr>
        <w:t>present :</w:t>
      </w:r>
      <w:proofErr w:type="gramEnd"/>
      <w:r w:rsidRPr="0085521D">
        <w:rPr>
          <w:rFonts w:ascii="Arial" w:hAnsi="Arial" w:cs="Arial"/>
          <w:bCs/>
          <w:iCs/>
          <w:color w:val="808080" w:themeColor="background1" w:themeShade="80"/>
        </w:rPr>
        <w:t xml:space="preserve"> Mr R</w:t>
      </w:r>
      <w:r w:rsidR="00E43832" w:rsidRPr="0085521D">
        <w:rPr>
          <w:rFonts w:ascii="Arial" w:hAnsi="Arial" w:cs="Arial"/>
          <w:bCs/>
          <w:iCs/>
          <w:color w:val="808080" w:themeColor="background1" w:themeShade="80"/>
        </w:rPr>
        <w:t xml:space="preserve"> Leighton (RL) Chair, </w:t>
      </w:r>
      <w:r w:rsidR="00BD46E5" w:rsidRPr="0085521D">
        <w:rPr>
          <w:rFonts w:ascii="Arial" w:hAnsi="Arial" w:cs="Arial"/>
          <w:bCs/>
          <w:iCs/>
          <w:color w:val="808080" w:themeColor="background1" w:themeShade="80"/>
        </w:rPr>
        <w:t xml:space="preserve">Mr A </w:t>
      </w:r>
      <w:proofErr w:type="spellStart"/>
      <w:r w:rsidR="00BD46E5" w:rsidRPr="0085521D">
        <w:rPr>
          <w:rFonts w:ascii="Arial" w:hAnsi="Arial" w:cs="Arial"/>
          <w:bCs/>
          <w:iCs/>
          <w:color w:val="808080" w:themeColor="background1" w:themeShade="80"/>
        </w:rPr>
        <w:t>Ketterigham</w:t>
      </w:r>
      <w:proofErr w:type="spellEnd"/>
      <w:r w:rsidR="00BD46E5" w:rsidRPr="0085521D">
        <w:rPr>
          <w:rFonts w:ascii="Arial" w:hAnsi="Arial" w:cs="Arial"/>
          <w:bCs/>
          <w:iCs/>
          <w:color w:val="808080" w:themeColor="background1" w:themeShade="80"/>
        </w:rPr>
        <w:t xml:space="preserve"> (AK)</w:t>
      </w:r>
      <w:r w:rsidR="00BD46E5">
        <w:rPr>
          <w:rFonts w:ascii="Arial" w:hAnsi="Arial" w:cs="Arial"/>
          <w:bCs/>
          <w:iCs/>
          <w:color w:val="808080" w:themeColor="background1" w:themeShade="80"/>
        </w:rPr>
        <w:t>Vice-Chair</w:t>
      </w:r>
      <w:r w:rsidR="00753384">
        <w:rPr>
          <w:rFonts w:ascii="Arial" w:hAnsi="Arial" w:cs="Arial"/>
          <w:bCs/>
          <w:iCs/>
          <w:color w:val="808080" w:themeColor="background1" w:themeShade="80"/>
        </w:rPr>
        <w:t xml:space="preserve">, </w:t>
      </w:r>
      <w:r w:rsidR="005C3E70">
        <w:rPr>
          <w:rFonts w:ascii="Arial" w:hAnsi="Arial" w:cs="Arial"/>
          <w:bCs/>
          <w:iCs/>
          <w:color w:val="808080" w:themeColor="background1" w:themeShade="80"/>
        </w:rPr>
        <w:t xml:space="preserve">Mrs J Lusher (JL), </w:t>
      </w:r>
      <w:r w:rsidR="0037676E">
        <w:rPr>
          <w:rFonts w:ascii="Arial" w:hAnsi="Arial" w:cs="Arial"/>
          <w:bCs/>
          <w:iCs/>
          <w:color w:val="808080" w:themeColor="background1" w:themeShade="80"/>
        </w:rPr>
        <w:t xml:space="preserve">Mr K Collins (KC), </w:t>
      </w:r>
      <w:r w:rsidR="00E43832" w:rsidRPr="0085521D">
        <w:rPr>
          <w:rFonts w:ascii="Arial" w:hAnsi="Arial" w:cs="Arial"/>
          <w:bCs/>
          <w:iCs/>
          <w:color w:val="808080" w:themeColor="background1" w:themeShade="80"/>
        </w:rPr>
        <w:t>Mr J Leggett (</w:t>
      </w:r>
      <w:proofErr w:type="spellStart"/>
      <w:r w:rsidR="00E43832" w:rsidRPr="0085521D">
        <w:rPr>
          <w:rFonts w:ascii="Arial" w:hAnsi="Arial" w:cs="Arial"/>
          <w:bCs/>
          <w:iCs/>
          <w:color w:val="808080" w:themeColor="background1" w:themeShade="80"/>
        </w:rPr>
        <w:t>JLg</w:t>
      </w:r>
      <w:proofErr w:type="spellEnd"/>
      <w:r w:rsidR="00E43832" w:rsidRPr="0085521D">
        <w:rPr>
          <w:rFonts w:ascii="Arial" w:hAnsi="Arial" w:cs="Arial"/>
          <w:bCs/>
          <w:iCs/>
          <w:color w:val="808080" w:themeColor="background1" w:themeShade="80"/>
        </w:rPr>
        <w:t xml:space="preserve">), </w:t>
      </w:r>
      <w:r w:rsidR="00BD46E5">
        <w:rPr>
          <w:rFonts w:ascii="Arial" w:hAnsi="Arial" w:cs="Arial"/>
          <w:bCs/>
          <w:iCs/>
          <w:color w:val="808080" w:themeColor="background1" w:themeShade="80"/>
        </w:rPr>
        <w:t>Mr L Ready(LR</w:t>
      </w:r>
      <w:r w:rsidR="00F16057">
        <w:rPr>
          <w:rFonts w:ascii="Arial" w:hAnsi="Arial" w:cs="Arial"/>
          <w:bCs/>
          <w:iCs/>
          <w:color w:val="808080" w:themeColor="background1" w:themeShade="80"/>
        </w:rPr>
        <w:t>)</w:t>
      </w:r>
      <w:r w:rsidR="00BD46E5">
        <w:rPr>
          <w:rFonts w:ascii="Arial" w:hAnsi="Arial" w:cs="Arial"/>
          <w:bCs/>
          <w:iCs/>
          <w:color w:val="808080" w:themeColor="background1" w:themeShade="80"/>
        </w:rPr>
        <w:t>,</w:t>
      </w:r>
      <w:r w:rsidR="00BD46E5" w:rsidRPr="0085521D">
        <w:rPr>
          <w:rFonts w:ascii="Arial" w:hAnsi="Arial" w:cs="Arial"/>
          <w:bCs/>
          <w:iCs/>
          <w:color w:val="808080" w:themeColor="background1" w:themeShade="80"/>
        </w:rPr>
        <w:t xml:space="preserve"> </w:t>
      </w:r>
      <w:r w:rsidR="00801961">
        <w:rPr>
          <w:rFonts w:ascii="Arial" w:hAnsi="Arial" w:cs="Arial"/>
          <w:bCs/>
          <w:iCs/>
          <w:color w:val="808080" w:themeColor="background1" w:themeShade="80"/>
        </w:rPr>
        <w:t>Mr A Thomas(AT),</w:t>
      </w:r>
      <w:r w:rsidR="00E43832" w:rsidRPr="0085521D">
        <w:rPr>
          <w:rFonts w:ascii="Arial" w:hAnsi="Arial" w:cs="Arial"/>
          <w:bCs/>
          <w:iCs/>
          <w:color w:val="808080" w:themeColor="background1" w:themeShade="80"/>
        </w:rPr>
        <w:t xml:space="preserve"> </w:t>
      </w:r>
      <w:r w:rsidR="00801961">
        <w:rPr>
          <w:rFonts w:ascii="Arial" w:hAnsi="Arial" w:cs="Arial"/>
          <w:bCs/>
          <w:iCs/>
          <w:color w:val="808080" w:themeColor="background1" w:themeShade="80"/>
        </w:rPr>
        <w:t xml:space="preserve">the Clerk </w:t>
      </w:r>
      <w:r w:rsidR="00E43832" w:rsidRPr="0085521D">
        <w:rPr>
          <w:rFonts w:ascii="Arial" w:hAnsi="Arial" w:cs="Arial"/>
          <w:bCs/>
          <w:iCs/>
          <w:color w:val="808080" w:themeColor="background1" w:themeShade="80"/>
        </w:rPr>
        <w:t xml:space="preserve">Jean Sangster </w:t>
      </w:r>
      <w:r w:rsidR="00D313BC">
        <w:rPr>
          <w:rFonts w:ascii="Arial" w:hAnsi="Arial" w:cs="Arial"/>
          <w:bCs/>
          <w:iCs/>
          <w:color w:val="808080" w:themeColor="background1" w:themeShade="80"/>
        </w:rPr>
        <w:t xml:space="preserve">&amp; </w:t>
      </w:r>
      <w:r w:rsidR="0037676E">
        <w:rPr>
          <w:rFonts w:ascii="Arial" w:hAnsi="Arial" w:cs="Arial"/>
          <w:bCs/>
          <w:iCs/>
          <w:color w:val="808080" w:themeColor="background1" w:themeShade="80"/>
        </w:rPr>
        <w:t>the TWO applicants for the Casual Vacancy.</w:t>
      </w:r>
      <w:r w:rsidR="002972FC" w:rsidRPr="002972FC">
        <w:rPr>
          <w:rFonts w:ascii="Arial" w:hAnsi="Arial" w:cs="Arial"/>
          <w:bCs/>
          <w:iCs/>
          <w:color w:val="808080" w:themeColor="background1" w:themeShade="80"/>
        </w:rPr>
        <w:t xml:space="preserve"> </w:t>
      </w:r>
      <w:r w:rsidR="002972FC">
        <w:rPr>
          <w:rFonts w:ascii="Arial" w:hAnsi="Arial" w:cs="Arial"/>
          <w:bCs/>
          <w:iCs/>
          <w:color w:val="808080" w:themeColor="background1" w:themeShade="80"/>
        </w:rPr>
        <w:t xml:space="preserve">Mrs A </w:t>
      </w:r>
      <w:proofErr w:type="spellStart"/>
      <w:proofErr w:type="gramStart"/>
      <w:r w:rsidR="002972FC">
        <w:rPr>
          <w:rFonts w:ascii="Arial" w:hAnsi="Arial" w:cs="Arial"/>
          <w:bCs/>
          <w:iCs/>
          <w:color w:val="808080" w:themeColor="background1" w:themeShade="80"/>
        </w:rPr>
        <w:t>Shephard</w:t>
      </w:r>
      <w:proofErr w:type="spellEnd"/>
      <w:r w:rsidR="002972FC">
        <w:rPr>
          <w:rFonts w:ascii="Arial" w:hAnsi="Arial" w:cs="Arial"/>
          <w:bCs/>
          <w:iCs/>
          <w:color w:val="808080" w:themeColor="background1" w:themeShade="80"/>
        </w:rPr>
        <w:t>(</w:t>
      </w:r>
      <w:proofErr w:type="gramEnd"/>
      <w:r w:rsidR="002972FC">
        <w:rPr>
          <w:rFonts w:ascii="Arial" w:hAnsi="Arial" w:cs="Arial"/>
          <w:bCs/>
          <w:iCs/>
          <w:color w:val="808080" w:themeColor="background1" w:themeShade="80"/>
        </w:rPr>
        <w:t>AS) joined the meeting later.</w:t>
      </w:r>
    </w:p>
    <w:p w:rsidR="0037676E" w:rsidRDefault="00120230" w:rsidP="00A970EF">
      <w:pPr>
        <w:spacing w:after="0"/>
        <w:rPr>
          <w:rFonts w:ascii="Arial" w:hAnsi="Arial" w:cs="Arial"/>
          <w:bCs/>
          <w:iCs/>
          <w:color w:val="808080" w:themeColor="background1" w:themeShade="80"/>
        </w:rPr>
      </w:pPr>
      <w:r>
        <w:rPr>
          <w:rFonts w:ascii="Arial" w:hAnsi="Arial" w:cs="Arial"/>
          <w:bCs/>
          <w:iCs/>
          <w:color w:val="808080" w:themeColor="background1" w:themeShade="80"/>
        </w:rPr>
        <w:t>Apologies for absence were re</w:t>
      </w:r>
      <w:r w:rsidR="00E43832" w:rsidRPr="0085521D">
        <w:rPr>
          <w:rFonts w:ascii="Arial" w:hAnsi="Arial" w:cs="Arial"/>
          <w:bCs/>
          <w:iCs/>
          <w:color w:val="808080" w:themeColor="background1" w:themeShade="80"/>
        </w:rPr>
        <w:t>ceived</w:t>
      </w:r>
      <w:r w:rsidR="0037676E">
        <w:rPr>
          <w:rFonts w:ascii="Arial" w:hAnsi="Arial" w:cs="Arial"/>
          <w:bCs/>
          <w:iCs/>
          <w:color w:val="808080" w:themeColor="background1" w:themeShade="80"/>
        </w:rPr>
        <w:t xml:space="preserve"> from</w:t>
      </w:r>
      <w:r w:rsidR="00E43832" w:rsidRPr="0085521D">
        <w:rPr>
          <w:rFonts w:ascii="Arial" w:hAnsi="Arial" w:cs="Arial"/>
          <w:bCs/>
          <w:iCs/>
          <w:color w:val="808080" w:themeColor="background1" w:themeShade="80"/>
        </w:rPr>
        <w:t xml:space="preserve"> </w:t>
      </w:r>
      <w:r w:rsidR="0037676E">
        <w:rPr>
          <w:rFonts w:ascii="Arial" w:hAnsi="Arial" w:cs="Arial"/>
          <w:bCs/>
          <w:iCs/>
          <w:color w:val="808080" w:themeColor="background1" w:themeShade="80"/>
        </w:rPr>
        <w:t xml:space="preserve">Mr </w:t>
      </w:r>
      <w:proofErr w:type="spellStart"/>
      <w:r w:rsidR="0037676E">
        <w:rPr>
          <w:rFonts w:ascii="Arial" w:hAnsi="Arial" w:cs="Arial"/>
          <w:bCs/>
          <w:iCs/>
          <w:color w:val="808080" w:themeColor="background1" w:themeShade="80"/>
        </w:rPr>
        <w:t>Fabian</w:t>
      </w:r>
      <w:proofErr w:type="spellEnd"/>
      <w:r w:rsidR="0037676E">
        <w:rPr>
          <w:rFonts w:ascii="Arial" w:hAnsi="Arial" w:cs="Arial"/>
          <w:bCs/>
          <w:iCs/>
          <w:color w:val="808080" w:themeColor="background1" w:themeShade="80"/>
        </w:rPr>
        <w:t xml:space="preserve"> Eagle County/District Councillor</w:t>
      </w:r>
      <w:r w:rsidR="0037676E" w:rsidRPr="0085521D">
        <w:rPr>
          <w:rFonts w:ascii="Arial" w:hAnsi="Arial" w:cs="Arial"/>
          <w:bCs/>
          <w:iCs/>
          <w:color w:val="808080" w:themeColor="background1" w:themeShade="80"/>
        </w:rPr>
        <w:t xml:space="preserve"> </w:t>
      </w:r>
    </w:p>
    <w:p w:rsidR="0037676E" w:rsidRDefault="0037676E" w:rsidP="00A970EF">
      <w:pPr>
        <w:spacing w:after="0"/>
        <w:rPr>
          <w:rFonts w:ascii="Arial" w:hAnsi="Arial" w:cs="Arial"/>
          <w:bCs/>
          <w:iCs/>
          <w:color w:val="808080" w:themeColor="background1" w:themeShade="80"/>
        </w:rPr>
      </w:pPr>
    </w:p>
    <w:p w:rsidR="00E43832" w:rsidRPr="0085521D" w:rsidRDefault="0037676E" w:rsidP="00A970EF">
      <w:pPr>
        <w:spacing w:after="0"/>
        <w:rPr>
          <w:rFonts w:ascii="Arial" w:hAnsi="Arial" w:cs="Arial"/>
          <w:bCs/>
          <w:iCs/>
          <w:color w:val="808080" w:themeColor="background1" w:themeShade="80"/>
        </w:rPr>
      </w:pPr>
      <w:r>
        <w:rPr>
          <w:rFonts w:ascii="Arial" w:hAnsi="Arial" w:cs="Arial"/>
          <w:bCs/>
          <w:iCs/>
          <w:color w:val="808080" w:themeColor="background1" w:themeShade="80"/>
        </w:rPr>
        <w:t>T</w:t>
      </w:r>
      <w:r w:rsidR="000C61B3" w:rsidRPr="0085521D">
        <w:rPr>
          <w:rFonts w:ascii="Arial" w:hAnsi="Arial" w:cs="Arial"/>
          <w:bCs/>
          <w:iCs/>
          <w:color w:val="808080" w:themeColor="background1" w:themeShade="80"/>
        </w:rPr>
        <w:t>he minutes of the meeting held on</w:t>
      </w:r>
      <w:r w:rsidR="00D313BC">
        <w:rPr>
          <w:rFonts w:ascii="Arial" w:hAnsi="Arial" w:cs="Arial"/>
          <w:bCs/>
          <w:iCs/>
          <w:color w:val="808080" w:themeColor="background1" w:themeShade="80"/>
        </w:rPr>
        <w:t xml:space="preserve"> 2</w:t>
      </w:r>
      <w:r w:rsidR="00801961">
        <w:rPr>
          <w:rFonts w:ascii="Arial" w:hAnsi="Arial" w:cs="Arial"/>
          <w:bCs/>
          <w:iCs/>
          <w:color w:val="808080" w:themeColor="background1" w:themeShade="80"/>
        </w:rPr>
        <w:t>3</w:t>
      </w:r>
      <w:r w:rsidR="00297C68">
        <w:rPr>
          <w:rFonts w:ascii="Arial" w:hAnsi="Arial" w:cs="Arial"/>
          <w:bCs/>
          <w:iCs/>
          <w:color w:val="808080" w:themeColor="background1" w:themeShade="80"/>
        </w:rPr>
        <w:t>.0</w:t>
      </w:r>
      <w:r>
        <w:rPr>
          <w:rFonts w:ascii="Arial" w:hAnsi="Arial" w:cs="Arial"/>
          <w:bCs/>
          <w:iCs/>
          <w:color w:val="808080" w:themeColor="background1" w:themeShade="80"/>
        </w:rPr>
        <w:t>3</w:t>
      </w:r>
      <w:r w:rsidR="00231DF3">
        <w:rPr>
          <w:rFonts w:ascii="Arial" w:hAnsi="Arial" w:cs="Arial"/>
          <w:bCs/>
          <w:iCs/>
          <w:color w:val="808080" w:themeColor="background1" w:themeShade="80"/>
        </w:rPr>
        <w:t xml:space="preserve">.21 </w:t>
      </w:r>
      <w:r w:rsidR="00E43832" w:rsidRPr="0085521D">
        <w:rPr>
          <w:rFonts w:ascii="Arial" w:hAnsi="Arial" w:cs="Arial"/>
          <w:bCs/>
          <w:iCs/>
          <w:color w:val="808080" w:themeColor="background1" w:themeShade="80"/>
        </w:rPr>
        <w:t>had been circulated, read and passed and will be signed when normal meetings recommence.</w:t>
      </w:r>
    </w:p>
    <w:p w:rsidR="00297C68" w:rsidRDefault="00297C68" w:rsidP="00A970EF">
      <w:pPr>
        <w:spacing w:after="0"/>
        <w:rPr>
          <w:rFonts w:ascii="Arial" w:hAnsi="Arial" w:cs="Arial"/>
          <w:bCs/>
          <w:iCs/>
          <w:color w:val="808080" w:themeColor="background1" w:themeShade="80"/>
        </w:rPr>
      </w:pPr>
    </w:p>
    <w:p w:rsidR="0037676E" w:rsidRDefault="0037676E" w:rsidP="00A970EF">
      <w:pPr>
        <w:spacing w:after="0"/>
        <w:rPr>
          <w:rFonts w:ascii="Arial" w:hAnsi="Arial" w:cs="Arial"/>
          <w:b/>
          <w:bCs/>
          <w:iCs/>
          <w:color w:val="808080" w:themeColor="background1" w:themeShade="80"/>
        </w:rPr>
      </w:pPr>
      <w:r>
        <w:rPr>
          <w:rFonts w:ascii="Arial" w:hAnsi="Arial" w:cs="Arial"/>
          <w:b/>
          <w:bCs/>
          <w:iCs/>
          <w:color w:val="808080" w:themeColor="background1" w:themeShade="80"/>
        </w:rPr>
        <w:t>APPOINTMENT OF NEW COUNCILLOR</w:t>
      </w:r>
    </w:p>
    <w:p w:rsidR="0037676E" w:rsidRDefault="0037676E" w:rsidP="00A970EF">
      <w:pPr>
        <w:spacing w:after="0"/>
        <w:rPr>
          <w:rFonts w:ascii="Arial" w:hAnsi="Arial" w:cs="Arial"/>
          <w:bCs/>
          <w:iCs/>
          <w:color w:val="808080" w:themeColor="background1" w:themeShade="80"/>
        </w:rPr>
      </w:pPr>
      <w:r>
        <w:rPr>
          <w:rFonts w:ascii="Arial" w:hAnsi="Arial" w:cs="Arial"/>
          <w:bCs/>
          <w:iCs/>
          <w:color w:val="808080" w:themeColor="background1" w:themeShade="80"/>
        </w:rPr>
        <w:t>The two applicants had submitted their application forms to the Clerk along with letters for consideration and these had been circulated to all Members.</w:t>
      </w:r>
      <w:r w:rsidR="002972FC">
        <w:rPr>
          <w:rFonts w:ascii="Arial" w:hAnsi="Arial" w:cs="Arial"/>
          <w:bCs/>
          <w:iCs/>
          <w:color w:val="808080" w:themeColor="background1" w:themeShade="80"/>
        </w:rPr>
        <w:t xml:space="preserve"> A vote was taken as </w:t>
      </w:r>
      <w:proofErr w:type="gramStart"/>
      <w:r w:rsidR="002972FC">
        <w:rPr>
          <w:rFonts w:ascii="Arial" w:hAnsi="Arial" w:cs="Arial"/>
          <w:bCs/>
          <w:iCs/>
          <w:color w:val="808080" w:themeColor="background1" w:themeShade="80"/>
        </w:rPr>
        <w:t>follows :</w:t>
      </w:r>
      <w:proofErr w:type="gramEnd"/>
      <w:r w:rsidR="002972FC">
        <w:rPr>
          <w:rFonts w:ascii="Arial" w:hAnsi="Arial" w:cs="Arial"/>
          <w:bCs/>
          <w:iCs/>
          <w:color w:val="808080" w:themeColor="background1" w:themeShade="80"/>
        </w:rPr>
        <w:t>-</w:t>
      </w:r>
    </w:p>
    <w:p w:rsidR="002972FC" w:rsidRPr="0037676E" w:rsidRDefault="002972FC" w:rsidP="00A970EF">
      <w:pPr>
        <w:spacing w:after="0"/>
        <w:rPr>
          <w:rFonts w:ascii="Arial" w:hAnsi="Arial" w:cs="Arial"/>
          <w:bCs/>
          <w:iCs/>
          <w:color w:val="808080" w:themeColor="background1" w:themeShade="80"/>
        </w:rPr>
      </w:pPr>
      <w:r>
        <w:rPr>
          <w:rFonts w:ascii="Arial" w:hAnsi="Arial" w:cs="Arial"/>
          <w:bCs/>
          <w:iCs/>
          <w:color w:val="808080" w:themeColor="background1" w:themeShade="80"/>
        </w:rPr>
        <w:t xml:space="preserve">Mrs Andrea </w:t>
      </w:r>
      <w:proofErr w:type="spellStart"/>
      <w:proofErr w:type="gramStart"/>
      <w:r>
        <w:rPr>
          <w:rFonts w:ascii="Arial" w:hAnsi="Arial" w:cs="Arial"/>
          <w:bCs/>
          <w:iCs/>
          <w:color w:val="808080" w:themeColor="background1" w:themeShade="80"/>
        </w:rPr>
        <w:t>Binns</w:t>
      </w:r>
      <w:proofErr w:type="spellEnd"/>
      <w:r>
        <w:rPr>
          <w:rFonts w:ascii="Arial" w:hAnsi="Arial" w:cs="Arial"/>
          <w:bCs/>
          <w:iCs/>
          <w:color w:val="808080" w:themeColor="background1" w:themeShade="80"/>
        </w:rPr>
        <w:t xml:space="preserve">  6</w:t>
      </w:r>
      <w:proofErr w:type="gramEnd"/>
      <w:r>
        <w:rPr>
          <w:rFonts w:ascii="Arial" w:hAnsi="Arial" w:cs="Arial"/>
          <w:bCs/>
          <w:iCs/>
          <w:color w:val="808080" w:themeColor="background1" w:themeShade="80"/>
        </w:rPr>
        <w:t xml:space="preserve"> votes  Mr Gareth Norman 1 vote so Mrs </w:t>
      </w:r>
      <w:proofErr w:type="spellStart"/>
      <w:r>
        <w:rPr>
          <w:rFonts w:ascii="Arial" w:hAnsi="Arial" w:cs="Arial"/>
          <w:bCs/>
          <w:iCs/>
          <w:color w:val="808080" w:themeColor="background1" w:themeShade="80"/>
        </w:rPr>
        <w:t>Binns</w:t>
      </w:r>
      <w:proofErr w:type="spellEnd"/>
      <w:r>
        <w:rPr>
          <w:rFonts w:ascii="Arial" w:hAnsi="Arial" w:cs="Arial"/>
          <w:bCs/>
          <w:iCs/>
          <w:color w:val="808080" w:themeColor="background1" w:themeShade="80"/>
        </w:rPr>
        <w:t xml:space="preserve"> was duly elected and will sign all documents.</w:t>
      </w:r>
      <w:r w:rsidR="00687865">
        <w:rPr>
          <w:rFonts w:ascii="Arial" w:hAnsi="Arial" w:cs="Arial"/>
          <w:bCs/>
          <w:iCs/>
          <w:color w:val="808080" w:themeColor="background1" w:themeShade="80"/>
        </w:rPr>
        <w:t xml:space="preserve"> Thanks expressed to Mr Norman for his interest.</w:t>
      </w:r>
    </w:p>
    <w:p w:rsidR="00297C68" w:rsidRPr="0085521D" w:rsidRDefault="00297C68" w:rsidP="00A970EF">
      <w:pPr>
        <w:spacing w:after="0"/>
        <w:rPr>
          <w:rFonts w:ascii="Arial" w:hAnsi="Arial" w:cs="Arial"/>
          <w:bCs/>
          <w:iCs/>
          <w:color w:val="808080" w:themeColor="background1" w:themeShade="80"/>
        </w:rPr>
      </w:pPr>
    </w:p>
    <w:p w:rsidR="00A970EF" w:rsidRPr="0085521D" w:rsidRDefault="00C855C5" w:rsidP="00A970EF">
      <w:pPr>
        <w:spacing w:after="0"/>
        <w:rPr>
          <w:rFonts w:ascii="Arial" w:hAnsi="Arial" w:cs="Arial"/>
          <w:bCs/>
          <w:iCs/>
          <w:color w:val="808080" w:themeColor="background1" w:themeShade="80"/>
        </w:rPr>
      </w:pPr>
      <w:r w:rsidRPr="0085521D">
        <w:rPr>
          <w:rFonts w:ascii="Arial" w:eastAsia="Times New Roman" w:hAnsi="Arial" w:cs="Arial"/>
          <w:color w:val="808080" w:themeColor="background1" w:themeShade="80"/>
          <w:kern w:val="28"/>
          <w:lang w:eastAsia="en-GB"/>
        </w:rPr>
        <w:t>MA</w:t>
      </w:r>
      <w:r w:rsidR="00E43832" w:rsidRPr="0085521D">
        <w:rPr>
          <w:rFonts w:ascii="Arial" w:hAnsi="Arial" w:cs="Arial"/>
          <w:bCs/>
          <w:iCs/>
          <w:color w:val="808080" w:themeColor="background1" w:themeShade="80"/>
        </w:rPr>
        <w:t>TTERS ARISING</w:t>
      </w:r>
    </w:p>
    <w:p w:rsidR="002972FC" w:rsidRDefault="00A970EF" w:rsidP="00297C68">
      <w:pPr>
        <w:spacing w:after="0"/>
        <w:rPr>
          <w:rFonts w:ascii="Arial" w:hAnsi="Arial" w:cs="Arial"/>
          <w:bCs/>
          <w:iCs/>
          <w:color w:val="808080" w:themeColor="background1" w:themeShade="80"/>
        </w:rPr>
      </w:pPr>
      <w:r w:rsidRPr="0085521D">
        <w:rPr>
          <w:rFonts w:ascii="Arial" w:hAnsi="Arial" w:cs="Arial"/>
          <w:bCs/>
          <w:iCs/>
          <w:color w:val="808080" w:themeColor="background1" w:themeShade="80"/>
          <w:u w:val="single"/>
        </w:rPr>
        <w:t xml:space="preserve">Highways </w:t>
      </w:r>
      <w:r w:rsidRPr="0085521D">
        <w:rPr>
          <w:rFonts w:ascii="Arial" w:hAnsi="Arial" w:cs="Arial"/>
          <w:bCs/>
          <w:iCs/>
          <w:color w:val="808080" w:themeColor="background1" w:themeShade="80"/>
        </w:rPr>
        <w:t>–</w:t>
      </w:r>
      <w:r w:rsidR="002972FC">
        <w:rPr>
          <w:rFonts w:ascii="Arial" w:hAnsi="Arial" w:cs="Arial"/>
          <w:bCs/>
          <w:iCs/>
          <w:color w:val="808080" w:themeColor="background1" w:themeShade="80"/>
        </w:rPr>
        <w:t xml:space="preserve"> Meeting arranged for Thursday 29</w:t>
      </w:r>
      <w:r w:rsidR="002972FC" w:rsidRPr="002972FC">
        <w:rPr>
          <w:rFonts w:ascii="Arial" w:hAnsi="Arial" w:cs="Arial"/>
          <w:bCs/>
          <w:iCs/>
          <w:color w:val="808080" w:themeColor="background1" w:themeShade="80"/>
          <w:vertAlign w:val="superscript"/>
        </w:rPr>
        <w:t>th</w:t>
      </w:r>
      <w:r w:rsidR="002972FC">
        <w:rPr>
          <w:rFonts w:ascii="Arial" w:hAnsi="Arial" w:cs="Arial"/>
          <w:bCs/>
          <w:iCs/>
          <w:color w:val="808080" w:themeColor="background1" w:themeShade="80"/>
        </w:rPr>
        <w:t xml:space="preserve"> April at 10.00am at Community Centre.</w:t>
      </w:r>
    </w:p>
    <w:p w:rsidR="00297C68" w:rsidRDefault="00297C68" w:rsidP="00297C68">
      <w:pPr>
        <w:spacing w:after="0"/>
        <w:rPr>
          <w:rFonts w:ascii="Arial" w:hAnsi="Arial" w:cs="Arial"/>
          <w:bCs/>
          <w:iCs/>
          <w:color w:val="808080" w:themeColor="background1" w:themeShade="80"/>
        </w:rPr>
      </w:pPr>
      <w:r>
        <w:rPr>
          <w:rFonts w:ascii="Arial" w:hAnsi="Arial" w:cs="Arial"/>
          <w:bCs/>
          <w:iCs/>
          <w:color w:val="808080" w:themeColor="background1" w:themeShade="80"/>
        </w:rPr>
        <w:t xml:space="preserve">Matters to </w:t>
      </w:r>
      <w:r w:rsidR="002972FC">
        <w:rPr>
          <w:rFonts w:ascii="Arial" w:hAnsi="Arial" w:cs="Arial"/>
          <w:bCs/>
          <w:iCs/>
          <w:color w:val="808080" w:themeColor="background1" w:themeShade="80"/>
        </w:rPr>
        <w:t xml:space="preserve">discuss with </w:t>
      </w:r>
      <w:proofErr w:type="gramStart"/>
      <w:r w:rsidR="002972FC">
        <w:rPr>
          <w:rFonts w:ascii="Arial" w:hAnsi="Arial" w:cs="Arial"/>
          <w:bCs/>
          <w:iCs/>
          <w:color w:val="808080" w:themeColor="background1" w:themeShade="80"/>
        </w:rPr>
        <w:t>him :-</w:t>
      </w:r>
      <w:proofErr w:type="gramEnd"/>
      <w:r w:rsidR="002972FC">
        <w:rPr>
          <w:rFonts w:ascii="Arial" w:hAnsi="Arial" w:cs="Arial"/>
          <w:bCs/>
          <w:iCs/>
          <w:color w:val="808080" w:themeColor="background1" w:themeShade="80"/>
        </w:rPr>
        <w:t xml:space="preserve"> </w:t>
      </w:r>
      <w:proofErr w:type="spellStart"/>
      <w:r w:rsidR="002972FC">
        <w:rPr>
          <w:rFonts w:ascii="Arial" w:hAnsi="Arial" w:cs="Arial"/>
          <w:bCs/>
          <w:iCs/>
          <w:color w:val="808080" w:themeColor="background1" w:themeShade="80"/>
        </w:rPr>
        <w:t>Watton</w:t>
      </w:r>
      <w:proofErr w:type="spellEnd"/>
      <w:r w:rsidR="002972FC">
        <w:rPr>
          <w:rFonts w:ascii="Arial" w:hAnsi="Arial" w:cs="Arial"/>
          <w:bCs/>
          <w:iCs/>
          <w:color w:val="808080" w:themeColor="background1" w:themeShade="80"/>
        </w:rPr>
        <w:t xml:space="preserve"> Road from Care Home to Lodge Farm surface breaking up,</w:t>
      </w:r>
    </w:p>
    <w:p w:rsidR="00297C68" w:rsidRDefault="002972FC" w:rsidP="00297C68">
      <w:pPr>
        <w:spacing w:after="0"/>
        <w:rPr>
          <w:rFonts w:ascii="Arial" w:hAnsi="Arial" w:cs="Arial"/>
          <w:bCs/>
          <w:iCs/>
          <w:color w:val="808080" w:themeColor="background1" w:themeShade="80"/>
        </w:rPr>
      </w:pPr>
      <w:proofErr w:type="spellStart"/>
      <w:proofErr w:type="gramStart"/>
      <w:r>
        <w:rPr>
          <w:rFonts w:ascii="Arial" w:hAnsi="Arial" w:cs="Arial"/>
          <w:bCs/>
          <w:iCs/>
          <w:color w:val="808080" w:themeColor="background1" w:themeShade="80"/>
        </w:rPr>
        <w:t>visibilty</w:t>
      </w:r>
      <w:proofErr w:type="spellEnd"/>
      <w:proofErr w:type="gramEnd"/>
      <w:r>
        <w:rPr>
          <w:rFonts w:ascii="Arial" w:hAnsi="Arial" w:cs="Arial"/>
          <w:bCs/>
          <w:iCs/>
          <w:color w:val="808080" w:themeColor="background1" w:themeShade="80"/>
        </w:rPr>
        <w:t xml:space="preserve"> from Woodlands access, question of hedges being removed to frontage of cottages in Church Street and query if this is a conservation area plus all the matters already reported </w:t>
      </w:r>
      <w:proofErr w:type="spellStart"/>
      <w:r>
        <w:rPr>
          <w:rFonts w:ascii="Arial" w:hAnsi="Arial" w:cs="Arial"/>
          <w:bCs/>
          <w:iCs/>
          <w:color w:val="808080" w:themeColor="background1" w:themeShade="80"/>
        </w:rPr>
        <w:t>ie</w:t>
      </w:r>
      <w:proofErr w:type="spellEnd"/>
      <w:r>
        <w:rPr>
          <w:rFonts w:ascii="Arial" w:hAnsi="Arial" w:cs="Arial"/>
          <w:bCs/>
          <w:iCs/>
          <w:color w:val="808080" w:themeColor="background1" w:themeShade="80"/>
        </w:rPr>
        <w:t xml:space="preserve"> TROD, potholes</w:t>
      </w:r>
      <w:r w:rsidR="00297C68">
        <w:rPr>
          <w:rFonts w:ascii="Arial" w:hAnsi="Arial" w:cs="Arial"/>
          <w:bCs/>
          <w:iCs/>
          <w:color w:val="808080" w:themeColor="background1" w:themeShade="80"/>
        </w:rPr>
        <w:t>.</w:t>
      </w:r>
    </w:p>
    <w:p w:rsidR="00297C68" w:rsidRPr="00013641" w:rsidRDefault="00C4411B" w:rsidP="00297C68">
      <w:pPr>
        <w:spacing w:after="0"/>
        <w:rPr>
          <w:rFonts w:ascii="Arial" w:hAnsi="Arial" w:cs="Arial"/>
          <w:bCs/>
          <w:iCs/>
          <w:color w:val="808080" w:themeColor="background1" w:themeShade="80"/>
        </w:rPr>
      </w:pPr>
      <w:r w:rsidRPr="0085521D">
        <w:rPr>
          <w:rFonts w:ascii="Arial" w:hAnsi="Arial" w:cs="Arial"/>
          <w:bCs/>
          <w:iCs/>
          <w:color w:val="808080" w:themeColor="background1" w:themeShade="80"/>
          <w:u w:val="single"/>
        </w:rPr>
        <w:t>S</w:t>
      </w:r>
      <w:r w:rsidR="006E760A">
        <w:rPr>
          <w:rFonts w:ascii="Arial" w:hAnsi="Arial" w:cs="Arial"/>
          <w:bCs/>
          <w:iCs/>
          <w:color w:val="808080" w:themeColor="background1" w:themeShade="80"/>
          <w:u w:val="single"/>
        </w:rPr>
        <w:t>AM</w:t>
      </w:r>
      <w:r w:rsidRPr="0085521D">
        <w:rPr>
          <w:rFonts w:ascii="Arial" w:hAnsi="Arial" w:cs="Arial"/>
          <w:bCs/>
          <w:iCs/>
          <w:color w:val="808080" w:themeColor="background1" w:themeShade="80"/>
          <w:u w:val="single"/>
        </w:rPr>
        <w:t>2 sign</w:t>
      </w:r>
      <w:r w:rsidRPr="0085521D">
        <w:rPr>
          <w:rFonts w:ascii="Arial" w:hAnsi="Arial" w:cs="Arial"/>
          <w:bCs/>
          <w:iCs/>
          <w:color w:val="808080" w:themeColor="background1" w:themeShade="80"/>
        </w:rPr>
        <w:t xml:space="preserve"> –</w:t>
      </w:r>
      <w:r w:rsidR="00297C68">
        <w:rPr>
          <w:rFonts w:ascii="Arial" w:hAnsi="Arial" w:cs="Arial"/>
          <w:bCs/>
          <w:iCs/>
          <w:color w:val="808080" w:themeColor="background1" w:themeShade="80"/>
        </w:rPr>
        <w:t xml:space="preserve"> </w:t>
      </w:r>
      <w:r w:rsidR="002972FC">
        <w:rPr>
          <w:rFonts w:ascii="Arial" w:hAnsi="Arial" w:cs="Arial"/>
          <w:bCs/>
          <w:iCs/>
          <w:color w:val="808080" w:themeColor="background1" w:themeShade="80"/>
        </w:rPr>
        <w:t xml:space="preserve">This to be moved back to </w:t>
      </w:r>
      <w:r w:rsidR="00BE09BD">
        <w:rPr>
          <w:rFonts w:ascii="Arial" w:hAnsi="Arial" w:cs="Arial"/>
          <w:bCs/>
          <w:iCs/>
          <w:color w:val="808080" w:themeColor="background1" w:themeShade="80"/>
        </w:rPr>
        <w:t>position in Hale Road outside Green Hedges.</w:t>
      </w:r>
    </w:p>
    <w:p w:rsidR="00E02392" w:rsidRDefault="00D15F24" w:rsidP="00654AC5">
      <w:pPr>
        <w:spacing w:after="0"/>
        <w:rPr>
          <w:rFonts w:ascii="Arial" w:hAnsi="Arial" w:cs="Arial"/>
          <w:bCs/>
          <w:iCs/>
          <w:color w:val="808080" w:themeColor="background1" w:themeShade="80"/>
        </w:rPr>
      </w:pPr>
      <w:proofErr w:type="gramStart"/>
      <w:r w:rsidRPr="006F7E61">
        <w:rPr>
          <w:rFonts w:ascii="Arial" w:hAnsi="Arial" w:cs="Arial"/>
          <w:bCs/>
          <w:iCs/>
          <w:color w:val="808080" w:themeColor="background1" w:themeShade="80"/>
          <w:u w:val="single"/>
        </w:rPr>
        <w:t>Play</w:t>
      </w:r>
      <w:proofErr w:type="gramEnd"/>
      <w:r w:rsidRPr="006F7E61">
        <w:rPr>
          <w:rFonts w:ascii="Arial" w:hAnsi="Arial" w:cs="Arial"/>
          <w:bCs/>
          <w:iCs/>
          <w:color w:val="808080" w:themeColor="background1" w:themeShade="80"/>
          <w:u w:val="single"/>
        </w:rPr>
        <w:t xml:space="preserve"> Equipment</w:t>
      </w:r>
      <w:r w:rsidRPr="006F7E61">
        <w:rPr>
          <w:rFonts w:ascii="Arial" w:hAnsi="Arial" w:cs="Arial"/>
          <w:bCs/>
          <w:iCs/>
          <w:color w:val="808080" w:themeColor="background1" w:themeShade="80"/>
        </w:rPr>
        <w:t xml:space="preserve"> –</w:t>
      </w:r>
      <w:r w:rsidR="001E2C04">
        <w:rPr>
          <w:rFonts w:ascii="Arial" w:hAnsi="Arial" w:cs="Arial"/>
          <w:bCs/>
          <w:iCs/>
          <w:color w:val="808080" w:themeColor="background1" w:themeShade="80"/>
        </w:rPr>
        <w:t xml:space="preserve"> All checked. </w:t>
      </w:r>
      <w:r w:rsidR="00BE09BD">
        <w:rPr>
          <w:rFonts w:ascii="Arial" w:hAnsi="Arial" w:cs="Arial"/>
          <w:bCs/>
          <w:iCs/>
          <w:color w:val="808080" w:themeColor="background1" w:themeShade="80"/>
        </w:rPr>
        <w:t xml:space="preserve">The step on </w:t>
      </w:r>
      <w:proofErr w:type="spellStart"/>
      <w:r w:rsidR="00BE09BD">
        <w:rPr>
          <w:rFonts w:ascii="Arial" w:hAnsi="Arial" w:cs="Arial"/>
          <w:bCs/>
          <w:iCs/>
          <w:color w:val="808080" w:themeColor="background1" w:themeShade="80"/>
        </w:rPr>
        <w:t>Multiplay</w:t>
      </w:r>
      <w:proofErr w:type="spellEnd"/>
      <w:r w:rsidR="00BE09BD">
        <w:rPr>
          <w:rFonts w:ascii="Arial" w:hAnsi="Arial" w:cs="Arial"/>
          <w:bCs/>
          <w:iCs/>
          <w:color w:val="808080" w:themeColor="background1" w:themeShade="80"/>
        </w:rPr>
        <w:t xml:space="preserve"> is still in need of repair. Benches are getting rusty and need treating. Roundabout surface is beginning to break up and Mr </w:t>
      </w:r>
      <w:proofErr w:type="spellStart"/>
      <w:r w:rsidR="00BE09BD">
        <w:rPr>
          <w:rFonts w:ascii="Arial" w:hAnsi="Arial" w:cs="Arial"/>
          <w:bCs/>
          <w:iCs/>
          <w:color w:val="808080" w:themeColor="background1" w:themeShade="80"/>
        </w:rPr>
        <w:t>Blackbourn</w:t>
      </w:r>
      <w:proofErr w:type="spellEnd"/>
      <w:r w:rsidR="00BE09BD">
        <w:rPr>
          <w:rFonts w:ascii="Arial" w:hAnsi="Arial" w:cs="Arial"/>
          <w:bCs/>
          <w:iCs/>
          <w:color w:val="808080" w:themeColor="background1" w:themeShade="80"/>
        </w:rPr>
        <w:t xml:space="preserve"> will be asked if he can repair. The clerk raised the question if we need to meet the Inspector from ROSPA in June and it was agreed that Chair and Vice-Chair will meet.</w:t>
      </w:r>
    </w:p>
    <w:p w:rsidR="001A7119" w:rsidRDefault="00064B4A" w:rsidP="00654AC5">
      <w:pPr>
        <w:spacing w:after="0"/>
        <w:rPr>
          <w:rFonts w:ascii="Arial" w:hAnsi="Arial" w:cs="Arial"/>
          <w:bCs/>
          <w:iCs/>
          <w:color w:val="808080" w:themeColor="background1" w:themeShade="80"/>
        </w:rPr>
      </w:pPr>
      <w:r w:rsidRPr="0085521D">
        <w:rPr>
          <w:rFonts w:ascii="Arial" w:hAnsi="Arial" w:cs="Arial"/>
          <w:bCs/>
          <w:iCs/>
          <w:color w:val="808080" w:themeColor="background1" w:themeShade="80"/>
          <w:u w:val="single"/>
        </w:rPr>
        <w:t>Playing Field</w:t>
      </w:r>
      <w:r w:rsidR="00AE6898" w:rsidRPr="0085521D">
        <w:rPr>
          <w:rFonts w:ascii="Arial" w:hAnsi="Arial" w:cs="Arial"/>
          <w:bCs/>
          <w:iCs/>
          <w:color w:val="808080" w:themeColor="background1" w:themeShade="80"/>
        </w:rPr>
        <w:t xml:space="preserve"> –</w:t>
      </w:r>
      <w:r w:rsidR="0068466B">
        <w:rPr>
          <w:rFonts w:ascii="Arial" w:hAnsi="Arial" w:cs="Arial"/>
          <w:bCs/>
          <w:iCs/>
          <w:color w:val="808080" w:themeColor="background1" w:themeShade="80"/>
        </w:rPr>
        <w:t xml:space="preserve"> </w:t>
      </w:r>
      <w:r w:rsidR="00297C68">
        <w:rPr>
          <w:rFonts w:ascii="Arial" w:hAnsi="Arial" w:cs="Arial"/>
          <w:bCs/>
          <w:iCs/>
          <w:color w:val="808080" w:themeColor="background1" w:themeShade="80"/>
        </w:rPr>
        <w:t>No quote received for driveway</w:t>
      </w:r>
      <w:r w:rsidR="00BE09BD">
        <w:rPr>
          <w:rFonts w:ascii="Arial" w:hAnsi="Arial" w:cs="Arial"/>
          <w:bCs/>
          <w:iCs/>
          <w:color w:val="808080" w:themeColor="background1" w:themeShade="80"/>
        </w:rPr>
        <w:t>. Request for field to be used for Fun Day in July from Mr Beckett and this was granted.</w:t>
      </w:r>
    </w:p>
    <w:p w:rsidR="00BE09BD" w:rsidRDefault="00856E25" w:rsidP="00297C68">
      <w:pPr>
        <w:spacing w:after="0"/>
        <w:rPr>
          <w:rFonts w:ascii="Arial" w:hAnsi="Arial" w:cs="Arial"/>
          <w:bCs/>
          <w:iCs/>
          <w:color w:val="808080" w:themeColor="background1" w:themeShade="80"/>
        </w:rPr>
      </w:pPr>
      <w:r w:rsidRPr="0085521D">
        <w:rPr>
          <w:rFonts w:ascii="Arial" w:hAnsi="Arial" w:cs="Arial"/>
          <w:bCs/>
          <w:iCs/>
          <w:color w:val="808080" w:themeColor="background1" w:themeShade="80"/>
          <w:u w:val="single"/>
        </w:rPr>
        <w:t>Police</w:t>
      </w:r>
      <w:r w:rsidR="00837279">
        <w:rPr>
          <w:rFonts w:ascii="Arial" w:hAnsi="Arial" w:cs="Arial"/>
          <w:bCs/>
          <w:iCs/>
          <w:color w:val="808080" w:themeColor="background1" w:themeShade="80"/>
        </w:rPr>
        <w:t xml:space="preserve"> –</w:t>
      </w:r>
      <w:r w:rsidR="00BE09BD">
        <w:rPr>
          <w:rFonts w:ascii="Arial" w:hAnsi="Arial" w:cs="Arial"/>
          <w:bCs/>
          <w:iCs/>
          <w:color w:val="808080" w:themeColor="background1" w:themeShade="80"/>
        </w:rPr>
        <w:t xml:space="preserve"> AK attended the recent SNAP meeting but there was nothing to report for </w:t>
      </w:r>
      <w:proofErr w:type="spellStart"/>
      <w:r w:rsidR="00BE09BD">
        <w:rPr>
          <w:rFonts w:ascii="Arial" w:hAnsi="Arial" w:cs="Arial"/>
          <w:bCs/>
          <w:iCs/>
          <w:color w:val="808080" w:themeColor="background1" w:themeShade="80"/>
        </w:rPr>
        <w:t>Ashill</w:t>
      </w:r>
      <w:proofErr w:type="spellEnd"/>
      <w:r w:rsidR="00BE09BD">
        <w:rPr>
          <w:rFonts w:ascii="Arial" w:hAnsi="Arial" w:cs="Arial"/>
          <w:bCs/>
          <w:iCs/>
          <w:color w:val="808080" w:themeColor="background1" w:themeShade="80"/>
        </w:rPr>
        <w:t xml:space="preserve">. PC </w:t>
      </w:r>
      <w:proofErr w:type="spellStart"/>
      <w:r w:rsidR="00BE09BD">
        <w:rPr>
          <w:rFonts w:ascii="Arial" w:hAnsi="Arial" w:cs="Arial"/>
          <w:bCs/>
          <w:iCs/>
          <w:color w:val="808080" w:themeColor="background1" w:themeShade="80"/>
        </w:rPr>
        <w:t>Olly</w:t>
      </w:r>
      <w:proofErr w:type="spellEnd"/>
      <w:r w:rsidR="00BE09BD">
        <w:rPr>
          <w:rFonts w:ascii="Arial" w:hAnsi="Arial" w:cs="Arial"/>
          <w:bCs/>
          <w:iCs/>
          <w:color w:val="808080" w:themeColor="background1" w:themeShade="80"/>
        </w:rPr>
        <w:t xml:space="preserve"> Button hopes to meet us soon.</w:t>
      </w:r>
    </w:p>
    <w:p w:rsidR="00297C68" w:rsidRDefault="003C54A3" w:rsidP="00297C68">
      <w:pPr>
        <w:spacing w:after="0"/>
        <w:rPr>
          <w:rFonts w:ascii="Arial" w:hAnsi="Arial" w:cs="Arial"/>
          <w:color w:val="808080" w:themeColor="background1" w:themeShade="80"/>
        </w:rPr>
      </w:pPr>
      <w:proofErr w:type="spellStart"/>
      <w:r>
        <w:rPr>
          <w:rFonts w:ascii="Arial" w:hAnsi="Arial" w:cs="Arial"/>
          <w:color w:val="808080" w:themeColor="background1" w:themeShade="80"/>
          <w:u w:val="single"/>
        </w:rPr>
        <w:t>Speedwatch</w:t>
      </w:r>
      <w:proofErr w:type="spellEnd"/>
      <w:r>
        <w:rPr>
          <w:rFonts w:ascii="Arial" w:hAnsi="Arial" w:cs="Arial"/>
          <w:color w:val="808080" w:themeColor="background1" w:themeShade="80"/>
        </w:rPr>
        <w:t xml:space="preserve"> </w:t>
      </w:r>
      <w:proofErr w:type="gramStart"/>
      <w:r>
        <w:rPr>
          <w:rFonts w:ascii="Arial" w:hAnsi="Arial" w:cs="Arial"/>
          <w:color w:val="808080" w:themeColor="background1" w:themeShade="80"/>
        </w:rPr>
        <w:t>–  Mr</w:t>
      </w:r>
      <w:proofErr w:type="gramEnd"/>
      <w:r>
        <w:rPr>
          <w:rFonts w:ascii="Arial" w:hAnsi="Arial" w:cs="Arial"/>
          <w:color w:val="808080" w:themeColor="background1" w:themeShade="80"/>
        </w:rPr>
        <w:t xml:space="preserve"> Street </w:t>
      </w:r>
      <w:r w:rsidR="00BE09BD">
        <w:rPr>
          <w:rFonts w:ascii="Arial" w:hAnsi="Arial" w:cs="Arial"/>
          <w:color w:val="808080" w:themeColor="background1" w:themeShade="80"/>
        </w:rPr>
        <w:t xml:space="preserve">has sent report for last few sessions. He also advises that they are receiving complaints from Public about lack of </w:t>
      </w:r>
      <w:r w:rsidR="00672793">
        <w:rPr>
          <w:rFonts w:ascii="Arial" w:hAnsi="Arial" w:cs="Arial"/>
          <w:color w:val="808080" w:themeColor="background1" w:themeShade="80"/>
        </w:rPr>
        <w:t>speed signs in the village and that Parish Council do not seem to be doing much to get traffic calming in place. It was felt that PC have done their best over the years and it was suggested that RL meet the Team and explain just what has been done.</w:t>
      </w:r>
    </w:p>
    <w:p w:rsidR="00672793" w:rsidRDefault="00672793" w:rsidP="00672793">
      <w:pPr>
        <w:spacing w:after="0"/>
        <w:rPr>
          <w:rFonts w:ascii="Arial" w:hAnsi="Arial" w:cs="Arial"/>
          <w:bCs/>
          <w:iCs/>
          <w:color w:val="808080" w:themeColor="background1" w:themeShade="80"/>
        </w:rPr>
      </w:pPr>
      <w:r>
        <w:rPr>
          <w:rFonts w:ascii="Arial" w:hAnsi="Arial" w:cs="Arial"/>
          <w:bCs/>
          <w:iCs/>
          <w:color w:val="808080" w:themeColor="background1" w:themeShade="80"/>
          <w:u w:val="single"/>
        </w:rPr>
        <w:t>Footpaths</w:t>
      </w:r>
      <w:r>
        <w:rPr>
          <w:rFonts w:ascii="Arial" w:hAnsi="Arial" w:cs="Arial"/>
          <w:bCs/>
          <w:iCs/>
          <w:color w:val="808080" w:themeColor="background1" w:themeShade="80"/>
        </w:rPr>
        <w:t xml:space="preserve"> – Warden reported that he may be able to get posts and he will contact Clerk when he knows how many discs are required. Map under way.</w:t>
      </w:r>
    </w:p>
    <w:p w:rsidR="00672793" w:rsidRDefault="00672793" w:rsidP="00297C68">
      <w:pPr>
        <w:spacing w:after="0"/>
        <w:rPr>
          <w:rFonts w:ascii="Arial" w:hAnsi="Arial" w:cs="Arial"/>
          <w:color w:val="808080" w:themeColor="background1" w:themeShade="80"/>
        </w:rPr>
      </w:pPr>
      <w:r w:rsidRPr="0085521D">
        <w:rPr>
          <w:rFonts w:ascii="Arial" w:hAnsi="Arial" w:cs="Arial"/>
          <w:bCs/>
          <w:iCs/>
          <w:color w:val="808080" w:themeColor="background1" w:themeShade="80"/>
          <w:u w:val="single"/>
        </w:rPr>
        <w:t xml:space="preserve">Community Centre </w:t>
      </w:r>
      <w:proofErr w:type="gramStart"/>
      <w:r w:rsidRPr="0085521D">
        <w:rPr>
          <w:rFonts w:ascii="Arial" w:hAnsi="Arial" w:cs="Arial"/>
          <w:bCs/>
          <w:iCs/>
          <w:color w:val="808080" w:themeColor="background1" w:themeShade="80"/>
        </w:rPr>
        <w:t>–</w:t>
      </w:r>
      <w:r>
        <w:rPr>
          <w:rFonts w:ascii="Arial" w:hAnsi="Arial" w:cs="Arial"/>
          <w:bCs/>
          <w:iCs/>
          <w:color w:val="808080" w:themeColor="background1" w:themeShade="80"/>
        </w:rPr>
        <w:t xml:space="preserve">  Query</w:t>
      </w:r>
      <w:proofErr w:type="gramEnd"/>
      <w:r>
        <w:rPr>
          <w:rFonts w:ascii="Arial" w:hAnsi="Arial" w:cs="Arial"/>
          <w:bCs/>
          <w:iCs/>
          <w:color w:val="808080" w:themeColor="background1" w:themeShade="80"/>
        </w:rPr>
        <w:t xml:space="preserve"> reopening as Government has still not allowed ZOOM meetings to be extended so it may be necessary to hold the May meeting in main Hall. It was agreed that if this is the case then the PC will pay for the Hall to be sanitised afterwards.</w:t>
      </w:r>
    </w:p>
    <w:p w:rsidR="003C54A3" w:rsidRDefault="00672793" w:rsidP="00297C68">
      <w:pPr>
        <w:spacing w:after="0"/>
        <w:rPr>
          <w:rFonts w:ascii="Arial" w:hAnsi="Arial" w:cs="Arial"/>
          <w:bCs/>
          <w:iCs/>
          <w:color w:val="808080" w:themeColor="background1" w:themeShade="80"/>
        </w:rPr>
      </w:pPr>
      <w:r>
        <w:rPr>
          <w:rFonts w:ascii="Arial" w:hAnsi="Arial" w:cs="Arial"/>
          <w:bCs/>
          <w:iCs/>
          <w:color w:val="808080" w:themeColor="background1" w:themeShade="80"/>
        </w:rPr>
        <w:t xml:space="preserve">BOWLS – Long discussion followed and it was proposed by LR seconded by AK that a ‘peppercorn rent’ of £5-00 per annual be charged. This was agreed with </w:t>
      </w:r>
      <w:r w:rsidR="0061084A">
        <w:rPr>
          <w:rFonts w:ascii="Arial" w:hAnsi="Arial" w:cs="Arial"/>
          <w:bCs/>
          <w:iCs/>
          <w:color w:val="808080" w:themeColor="background1" w:themeShade="80"/>
        </w:rPr>
        <w:t xml:space="preserve">RL </w:t>
      </w:r>
      <w:r>
        <w:rPr>
          <w:rFonts w:ascii="Arial" w:hAnsi="Arial" w:cs="Arial"/>
          <w:bCs/>
          <w:iCs/>
          <w:color w:val="808080" w:themeColor="background1" w:themeShade="80"/>
        </w:rPr>
        <w:t>abstaining.</w:t>
      </w:r>
    </w:p>
    <w:p w:rsidR="00672793" w:rsidRDefault="00E71513" w:rsidP="00297C68">
      <w:pPr>
        <w:spacing w:after="0"/>
        <w:rPr>
          <w:rFonts w:ascii="Arial" w:hAnsi="Arial" w:cs="Arial"/>
          <w:bCs/>
          <w:iCs/>
          <w:color w:val="808080" w:themeColor="background1" w:themeShade="80"/>
        </w:rPr>
      </w:pPr>
      <w:r>
        <w:rPr>
          <w:rFonts w:ascii="Arial" w:hAnsi="Arial" w:cs="Arial"/>
          <w:bCs/>
          <w:iCs/>
          <w:color w:val="808080" w:themeColor="background1" w:themeShade="80"/>
        </w:rPr>
        <w:t>Agronomist is attending on Thursday 29</w:t>
      </w:r>
      <w:r w:rsidRPr="00E71513">
        <w:rPr>
          <w:rFonts w:ascii="Arial" w:hAnsi="Arial" w:cs="Arial"/>
          <w:bCs/>
          <w:iCs/>
          <w:color w:val="808080" w:themeColor="background1" w:themeShade="80"/>
          <w:vertAlign w:val="superscript"/>
        </w:rPr>
        <w:t>th</w:t>
      </w:r>
      <w:r>
        <w:rPr>
          <w:rFonts w:ascii="Arial" w:hAnsi="Arial" w:cs="Arial"/>
          <w:bCs/>
          <w:iCs/>
          <w:color w:val="808080" w:themeColor="background1" w:themeShade="80"/>
        </w:rPr>
        <w:t xml:space="preserve"> to give report on soil. </w:t>
      </w:r>
      <w:proofErr w:type="gramStart"/>
      <w:r>
        <w:rPr>
          <w:rFonts w:ascii="Arial" w:hAnsi="Arial" w:cs="Arial"/>
          <w:bCs/>
          <w:iCs/>
          <w:color w:val="808080" w:themeColor="background1" w:themeShade="80"/>
        </w:rPr>
        <w:t>Further news next meeting.</w:t>
      </w:r>
      <w:proofErr w:type="gramEnd"/>
    </w:p>
    <w:p w:rsidR="00DC3BD8" w:rsidRPr="004E7245" w:rsidRDefault="00E71513" w:rsidP="00297C68">
      <w:pPr>
        <w:spacing w:after="0"/>
        <w:rPr>
          <w:rFonts w:ascii="Arial" w:hAnsi="Arial" w:cs="Arial"/>
          <w:bCs/>
          <w:iCs/>
          <w:color w:val="808080" w:themeColor="background1" w:themeShade="80"/>
        </w:rPr>
      </w:pPr>
      <w:r>
        <w:rPr>
          <w:rFonts w:ascii="Arial" w:hAnsi="Arial" w:cs="Arial"/>
          <w:bCs/>
          <w:iCs/>
          <w:color w:val="808080" w:themeColor="background1" w:themeShade="80"/>
        </w:rPr>
        <w:t>It was suggested that any grants available should be applied for by PC</w:t>
      </w:r>
      <w:r w:rsidR="004E7245">
        <w:rPr>
          <w:rFonts w:ascii="Arial" w:hAnsi="Arial" w:cs="Arial"/>
          <w:bCs/>
          <w:iCs/>
          <w:color w:val="808080" w:themeColor="background1" w:themeShade="80"/>
        </w:rPr>
        <w:t xml:space="preserve"> for Council projects</w:t>
      </w:r>
      <w:r>
        <w:rPr>
          <w:rFonts w:ascii="Arial" w:hAnsi="Arial" w:cs="Arial"/>
          <w:bCs/>
          <w:iCs/>
          <w:color w:val="808080" w:themeColor="background1" w:themeShade="80"/>
        </w:rPr>
        <w:t>.</w:t>
      </w:r>
      <w:r w:rsidR="0061084A">
        <w:rPr>
          <w:rFonts w:ascii="Arial" w:hAnsi="Arial" w:cs="Arial"/>
          <w:bCs/>
          <w:iCs/>
          <w:color w:val="808080" w:themeColor="background1" w:themeShade="80"/>
        </w:rPr>
        <w:t xml:space="preserve"> Clerk to look into these.</w:t>
      </w:r>
    </w:p>
    <w:p w:rsidR="00297C68" w:rsidRPr="00DC3BD8" w:rsidRDefault="0061084A" w:rsidP="00297C68">
      <w:pPr>
        <w:spacing w:after="0"/>
        <w:rPr>
          <w:rFonts w:ascii="Arial" w:hAnsi="Arial" w:cs="Arial"/>
          <w:bCs/>
          <w:iCs/>
          <w:color w:val="808080" w:themeColor="background1" w:themeShade="80"/>
          <w:u w:val="single"/>
        </w:rPr>
      </w:pPr>
      <w:r>
        <w:rPr>
          <w:rFonts w:ascii="Arial" w:hAnsi="Arial" w:cs="Arial"/>
          <w:bCs/>
          <w:iCs/>
          <w:color w:val="808080" w:themeColor="background1" w:themeShade="80"/>
          <w:u w:val="single"/>
        </w:rPr>
        <w:lastRenderedPageBreak/>
        <w:t>27</w:t>
      </w:r>
      <w:r w:rsidRPr="0061084A">
        <w:rPr>
          <w:rFonts w:ascii="Arial" w:hAnsi="Arial" w:cs="Arial"/>
          <w:bCs/>
          <w:iCs/>
          <w:color w:val="808080" w:themeColor="background1" w:themeShade="80"/>
          <w:u w:val="single"/>
          <w:vertAlign w:val="superscript"/>
        </w:rPr>
        <w:t>th</w:t>
      </w:r>
      <w:r>
        <w:rPr>
          <w:rFonts w:ascii="Arial" w:hAnsi="Arial" w:cs="Arial"/>
          <w:bCs/>
          <w:iCs/>
          <w:color w:val="808080" w:themeColor="background1" w:themeShade="80"/>
          <w:u w:val="single"/>
        </w:rPr>
        <w:t xml:space="preserve"> APRIL </w:t>
      </w:r>
      <w:r w:rsidR="00297C68">
        <w:rPr>
          <w:rFonts w:ascii="Arial" w:hAnsi="Arial" w:cs="Arial"/>
          <w:bCs/>
          <w:iCs/>
          <w:color w:val="808080" w:themeColor="background1" w:themeShade="80"/>
          <w:u w:val="single"/>
        </w:rPr>
        <w:t xml:space="preserve">2021 </w:t>
      </w:r>
      <w:r w:rsidR="00297C68" w:rsidRPr="0085521D">
        <w:rPr>
          <w:rFonts w:ascii="Arial" w:hAnsi="Arial" w:cs="Arial"/>
          <w:bCs/>
          <w:iCs/>
          <w:color w:val="808080" w:themeColor="background1" w:themeShade="80"/>
          <w:u w:val="single"/>
        </w:rPr>
        <w:t>Cont.</w:t>
      </w:r>
      <w:r w:rsidR="00297C68">
        <w:rPr>
          <w:rFonts w:ascii="Arial" w:hAnsi="Arial" w:cs="Arial"/>
          <w:bCs/>
          <w:iCs/>
          <w:color w:val="808080" w:themeColor="background1" w:themeShade="80"/>
        </w:rPr>
        <w:t xml:space="preserve">                             </w:t>
      </w:r>
      <w:r w:rsidR="00297C68" w:rsidRPr="0085521D">
        <w:rPr>
          <w:rFonts w:ascii="Arial" w:hAnsi="Arial" w:cs="Arial"/>
          <w:bCs/>
          <w:iCs/>
          <w:color w:val="808080" w:themeColor="background1" w:themeShade="80"/>
        </w:rPr>
        <w:t xml:space="preserve">                                </w:t>
      </w:r>
      <w:r w:rsidR="00297C68">
        <w:rPr>
          <w:rFonts w:ascii="Arial" w:hAnsi="Arial" w:cs="Arial"/>
          <w:bCs/>
          <w:iCs/>
          <w:color w:val="808080" w:themeColor="background1" w:themeShade="80"/>
        </w:rPr>
        <w:t xml:space="preserve">                                        </w:t>
      </w:r>
      <w:r w:rsidR="00297C68" w:rsidRPr="0085521D">
        <w:rPr>
          <w:rFonts w:ascii="Arial" w:hAnsi="Arial" w:cs="Arial"/>
          <w:bCs/>
          <w:iCs/>
          <w:color w:val="808080" w:themeColor="background1" w:themeShade="80"/>
        </w:rPr>
        <w:t xml:space="preserve">    </w:t>
      </w:r>
      <w:r w:rsidR="00297C68" w:rsidRPr="0085521D">
        <w:rPr>
          <w:rFonts w:ascii="Times New Roman" w:hAnsi="Times New Roman" w:cs="Times New Roman"/>
          <w:b/>
          <w:bCs/>
          <w:i/>
          <w:iCs/>
          <w:color w:val="808080" w:themeColor="background1" w:themeShade="80"/>
          <w:sz w:val="28"/>
          <w:szCs w:val="28"/>
        </w:rPr>
        <w:t>10</w:t>
      </w:r>
      <w:r w:rsidR="0099252D">
        <w:rPr>
          <w:rFonts w:ascii="Times New Roman" w:hAnsi="Times New Roman" w:cs="Times New Roman"/>
          <w:b/>
          <w:bCs/>
          <w:i/>
          <w:iCs/>
          <w:color w:val="808080" w:themeColor="background1" w:themeShade="80"/>
          <w:sz w:val="28"/>
          <w:szCs w:val="28"/>
        </w:rPr>
        <w:t>60</w:t>
      </w:r>
      <w:r w:rsidR="00297C68">
        <w:rPr>
          <w:rFonts w:ascii="Times New Roman" w:hAnsi="Times New Roman" w:cs="Times New Roman"/>
          <w:b/>
          <w:bCs/>
          <w:i/>
          <w:iCs/>
          <w:color w:val="808080" w:themeColor="background1" w:themeShade="80"/>
          <w:sz w:val="28"/>
          <w:szCs w:val="28"/>
        </w:rPr>
        <w:t>.</w:t>
      </w:r>
    </w:p>
    <w:p w:rsidR="003C54A3" w:rsidRDefault="00A50770" w:rsidP="003C54A3">
      <w:pPr>
        <w:spacing w:after="0"/>
        <w:rPr>
          <w:rFonts w:ascii="Arial" w:hAnsi="Arial" w:cs="Arial"/>
          <w:color w:val="808080" w:themeColor="background1" w:themeShade="80"/>
        </w:rPr>
      </w:pPr>
      <w:proofErr w:type="gramStart"/>
      <w:r>
        <w:rPr>
          <w:rFonts w:ascii="Arial" w:hAnsi="Arial" w:cs="Arial"/>
          <w:color w:val="808080" w:themeColor="background1" w:themeShade="80"/>
          <w:u w:val="single"/>
        </w:rPr>
        <w:t>Car Scheme</w:t>
      </w:r>
      <w:r>
        <w:rPr>
          <w:rFonts w:ascii="Arial" w:hAnsi="Arial" w:cs="Arial"/>
          <w:color w:val="808080" w:themeColor="background1" w:themeShade="80"/>
        </w:rPr>
        <w:t xml:space="preserve"> –</w:t>
      </w:r>
      <w:r w:rsidR="003C54A3">
        <w:rPr>
          <w:rFonts w:ascii="Arial" w:hAnsi="Arial" w:cs="Arial"/>
          <w:color w:val="808080" w:themeColor="background1" w:themeShade="80"/>
        </w:rPr>
        <w:t xml:space="preserve"> </w:t>
      </w:r>
      <w:r w:rsidR="00E71513">
        <w:rPr>
          <w:rFonts w:ascii="Arial" w:hAnsi="Arial" w:cs="Arial"/>
          <w:color w:val="808080" w:themeColor="background1" w:themeShade="80"/>
        </w:rPr>
        <w:t>No news at the moment.</w:t>
      </w:r>
      <w:proofErr w:type="gramEnd"/>
    </w:p>
    <w:p w:rsidR="00E71513" w:rsidRPr="00E71513" w:rsidRDefault="00E71513" w:rsidP="003C54A3">
      <w:pPr>
        <w:spacing w:after="0"/>
        <w:rPr>
          <w:rFonts w:ascii="Arial" w:hAnsi="Arial" w:cs="Arial"/>
          <w:color w:val="808080" w:themeColor="background1" w:themeShade="80"/>
        </w:rPr>
      </w:pPr>
      <w:r w:rsidRPr="00E71513">
        <w:rPr>
          <w:rFonts w:ascii="Arial" w:hAnsi="Arial" w:cs="Arial"/>
          <w:color w:val="808080" w:themeColor="background1" w:themeShade="80"/>
          <w:u w:val="single"/>
        </w:rPr>
        <w:t>Community Assets</w:t>
      </w:r>
      <w:r>
        <w:rPr>
          <w:rFonts w:ascii="Arial" w:hAnsi="Arial" w:cs="Arial"/>
          <w:color w:val="808080" w:themeColor="background1" w:themeShade="80"/>
          <w:u w:val="single"/>
        </w:rPr>
        <w:t xml:space="preserve"> </w:t>
      </w:r>
      <w:r>
        <w:rPr>
          <w:rFonts w:ascii="Arial" w:hAnsi="Arial" w:cs="Arial"/>
          <w:color w:val="808080" w:themeColor="background1" w:themeShade="80"/>
        </w:rPr>
        <w:t>– No news at the moment.</w:t>
      </w:r>
    </w:p>
    <w:p w:rsidR="003C54A3" w:rsidRPr="003C54A3" w:rsidRDefault="003C54A3" w:rsidP="00A50770">
      <w:pPr>
        <w:widowControl w:val="0"/>
        <w:tabs>
          <w:tab w:val="decimal" w:pos="5670"/>
        </w:tabs>
        <w:overflowPunct w:val="0"/>
        <w:adjustRightInd w:val="0"/>
        <w:spacing w:after="0" w:line="240" w:lineRule="auto"/>
        <w:rPr>
          <w:rFonts w:ascii="Arial" w:eastAsia="Times New Roman" w:hAnsi="Arial" w:cs="Arial"/>
          <w:bCs/>
          <w:color w:val="808080" w:themeColor="background1" w:themeShade="80"/>
          <w:kern w:val="28"/>
          <w:lang w:eastAsia="en-GB"/>
        </w:rPr>
      </w:pPr>
      <w:r>
        <w:rPr>
          <w:rFonts w:ascii="Arial" w:eastAsia="Times New Roman" w:hAnsi="Arial" w:cs="Arial"/>
          <w:bCs/>
          <w:color w:val="808080" w:themeColor="background1" w:themeShade="80"/>
          <w:kern w:val="28"/>
          <w:u w:val="single"/>
          <w:lang w:eastAsia="en-GB"/>
        </w:rPr>
        <w:t xml:space="preserve">Notice Board </w:t>
      </w:r>
      <w:r w:rsidR="00C903AA">
        <w:rPr>
          <w:rFonts w:ascii="Arial" w:eastAsia="Times New Roman" w:hAnsi="Arial" w:cs="Arial"/>
          <w:bCs/>
          <w:color w:val="808080" w:themeColor="background1" w:themeShade="80"/>
          <w:kern w:val="28"/>
          <w:lang w:eastAsia="en-GB"/>
        </w:rPr>
        <w:t xml:space="preserve">– Clerk to obtain </w:t>
      </w:r>
      <w:r>
        <w:rPr>
          <w:rFonts w:ascii="Arial" w:eastAsia="Times New Roman" w:hAnsi="Arial" w:cs="Arial"/>
          <w:bCs/>
          <w:color w:val="808080" w:themeColor="background1" w:themeShade="80"/>
          <w:kern w:val="28"/>
          <w:lang w:eastAsia="en-GB"/>
        </w:rPr>
        <w:t>more quotes.</w:t>
      </w:r>
    </w:p>
    <w:p w:rsidR="003C54A3" w:rsidRDefault="003C54A3" w:rsidP="003C54A3">
      <w:pPr>
        <w:widowControl w:val="0"/>
        <w:tabs>
          <w:tab w:val="decimal" w:pos="5670"/>
        </w:tabs>
        <w:overflowPunct w:val="0"/>
        <w:adjustRightInd w:val="0"/>
        <w:spacing w:after="0" w:line="240" w:lineRule="auto"/>
        <w:rPr>
          <w:rFonts w:ascii="Arial" w:eastAsia="Times New Roman" w:hAnsi="Arial" w:cs="Arial"/>
          <w:bCs/>
          <w:color w:val="808080" w:themeColor="background1" w:themeShade="80"/>
          <w:kern w:val="28"/>
          <w:lang w:eastAsia="en-GB"/>
        </w:rPr>
      </w:pPr>
      <w:r w:rsidRPr="00E62D72">
        <w:rPr>
          <w:rFonts w:ascii="Arial" w:eastAsia="Times New Roman" w:hAnsi="Arial" w:cs="Arial"/>
          <w:bCs/>
          <w:color w:val="808080" w:themeColor="background1" w:themeShade="80"/>
          <w:kern w:val="28"/>
          <w:u w:val="single"/>
          <w:lang w:eastAsia="en-GB"/>
        </w:rPr>
        <w:t>Dog Bins</w:t>
      </w:r>
      <w:r>
        <w:rPr>
          <w:rFonts w:ascii="Arial" w:eastAsia="Times New Roman" w:hAnsi="Arial" w:cs="Arial"/>
          <w:bCs/>
          <w:color w:val="808080" w:themeColor="background1" w:themeShade="80"/>
          <w:kern w:val="28"/>
          <w:lang w:eastAsia="en-GB"/>
        </w:rPr>
        <w:t xml:space="preserve"> –</w:t>
      </w:r>
      <w:r w:rsidR="00E71513">
        <w:rPr>
          <w:rFonts w:ascii="Arial" w:eastAsia="Times New Roman" w:hAnsi="Arial" w:cs="Arial"/>
          <w:bCs/>
          <w:color w:val="808080" w:themeColor="background1" w:themeShade="80"/>
          <w:kern w:val="28"/>
          <w:lang w:eastAsia="en-GB"/>
        </w:rPr>
        <w:t xml:space="preserve">The </w:t>
      </w:r>
      <w:r>
        <w:rPr>
          <w:rFonts w:ascii="Arial" w:eastAsia="Times New Roman" w:hAnsi="Arial" w:cs="Arial"/>
          <w:bCs/>
          <w:color w:val="808080" w:themeColor="background1" w:themeShade="80"/>
          <w:kern w:val="28"/>
          <w:lang w:eastAsia="en-GB"/>
        </w:rPr>
        <w:t>replace</w:t>
      </w:r>
      <w:r w:rsidR="00E71513">
        <w:rPr>
          <w:rFonts w:ascii="Arial" w:eastAsia="Times New Roman" w:hAnsi="Arial" w:cs="Arial"/>
          <w:bCs/>
          <w:color w:val="808080" w:themeColor="background1" w:themeShade="80"/>
          <w:kern w:val="28"/>
          <w:lang w:eastAsia="en-GB"/>
        </w:rPr>
        <w:t xml:space="preserve">ment </w:t>
      </w:r>
      <w:r>
        <w:rPr>
          <w:rFonts w:ascii="Arial" w:eastAsia="Times New Roman" w:hAnsi="Arial" w:cs="Arial"/>
          <w:bCs/>
          <w:color w:val="808080" w:themeColor="background1" w:themeShade="80"/>
          <w:kern w:val="28"/>
          <w:lang w:eastAsia="en-GB"/>
        </w:rPr>
        <w:t xml:space="preserve">dog bin </w:t>
      </w:r>
      <w:r w:rsidR="00E71513">
        <w:rPr>
          <w:rFonts w:ascii="Arial" w:eastAsia="Times New Roman" w:hAnsi="Arial" w:cs="Arial"/>
          <w:bCs/>
          <w:color w:val="808080" w:themeColor="background1" w:themeShade="80"/>
          <w:kern w:val="28"/>
          <w:lang w:eastAsia="en-GB"/>
        </w:rPr>
        <w:t xml:space="preserve">for </w:t>
      </w:r>
      <w:r>
        <w:rPr>
          <w:rFonts w:ascii="Arial" w:eastAsia="Times New Roman" w:hAnsi="Arial" w:cs="Arial"/>
          <w:bCs/>
          <w:color w:val="808080" w:themeColor="background1" w:themeShade="80"/>
          <w:kern w:val="28"/>
          <w:lang w:eastAsia="en-GB"/>
        </w:rPr>
        <w:t xml:space="preserve">Church Street </w:t>
      </w:r>
      <w:r w:rsidR="00E71513">
        <w:rPr>
          <w:rFonts w:ascii="Arial" w:eastAsia="Times New Roman" w:hAnsi="Arial" w:cs="Arial"/>
          <w:bCs/>
          <w:color w:val="808080" w:themeColor="background1" w:themeShade="80"/>
          <w:kern w:val="28"/>
          <w:lang w:eastAsia="en-GB"/>
        </w:rPr>
        <w:t>has arrived.</w:t>
      </w:r>
    </w:p>
    <w:p w:rsidR="003C54A3" w:rsidRDefault="00E71513" w:rsidP="003C54A3">
      <w:pPr>
        <w:widowControl w:val="0"/>
        <w:tabs>
          <w:tab w:val="decimal" w:pos="5670"/>
        </w:tabs>
        <w:overflowPunct w:val="0"/>
        <w:adjustRightInd w:val="0"/>
        <w:spacing w:after="0" w:line="240" w:lineRule="auto"/>
        <w:rPr>
          <w:rFonts w:ascii="Arial" w:eastAsia="Times New Roman" w:hAnsi="Arial" w:cs="Arial"/>
          <w:bCs/>
          <w:color w:val="808080" w:themeColor="background1" w:themeShade="80"/>
          <w:kern w:val="28"/>
          <w:lang w:eastAsia="en-GB"/>
        </w:rPr>
      </w:pPr>
      <w:r w:rsidRPr="00E71513">
        <w:rPr>
          <w:rFonts w:ascii="Arial" w:eastAsia="Times New Roman" w:hAnsi="Arial" w:cs="Arial"/>
          <w:bCs/>
          <w:color w:val="808080" w:themeColor="background1" w:themeShade="80"/>
          <w:kern w:val="28"/>
          <w:u w:val="single"/>
          <w:lang w:eastAsia="en-GB"/>
        </w:rPr>
        <w:t xml:space="preserve">Garden </w:t>
      </w:r>
      <w:proofErr w:type="gramStart"/>
      <w:r w:rsidRPr="00E71513">
        <w:rPr>
          <w:rFonts w:ascii="Arial" w:eastAsia="Times New Roman" w:hAnsi="Arial" w:cs="Arial"/>
          <w:bCs/>
          <w:color w:val="808080" w:themeColor="background1" w:themeShade="80"/>
          <w:kern w:val="28"/>
          <w:u w:val="single"/>
          <w:lang w:eastAsia="en-GB"/>
        </w:rPr>
        <w:t xml:space="preserve">Club </w:t>
      </w:r>
      <w:r>
        <w:rPr>
          <w:rFonts w:ascii="Arial" w:eastAsia="Times New Roman" w:hAnsi="Arial" w:cs="Arial"/>
          <w:bCs/>
          <w:color w:val="808080" w:themeColor="background1" w:themeShade="80"/>
          <w:kern w:val="28"/>
          <w:lang w:eastAsia="en-GB"/>
        </w:rPr>
        <w:t xml:space="preserve"> -</w:t>
      </w:r>
      <w:proofErr w:type="gramEnd"/>
      <w:r>
        <w:rPr>
          <w:rFonts w:ascii="Arial" w:eastAsia="Times New Roman" w:hAnsi="Arial" w:cs="Arial"/>
          <w:bCs/>
          <w:color w:val="808080" w:themeColor="background1" w:themeShade="80"/>
          <w:kern w:val="28"/>
          <w:lang w:eastAsia="en-GB"/>
        </w:rPr>
        <w:t xml:space="preserve"> They have requested that 2 barrels are replaced and it was agreed that AK get a barrel and cut in half. The Community Garden </w:t>
      </w:r>
      <w:r w:rsidR="0099252D">
        <w:rPr>
          <w:rFonts w:ascii="Arial" w:eastAsia="Times New Roman" w:hAnsi="Arial" w:cs="Arial"/>
          <w:bCs/>
          <w:color w:val="808080" w:themeColor="background1" w:themeShade="80"/>
          <w:kern w:val="28"/>
          <w:lang w:eastAsia="en-GB"/>
        </w:rPr>
        <w:t xml:space="preserve">is </w:t>
      </w:r>
      <w:r>
        <w:rPr>
          <w:rFonts w:ascii="Arial" w:eastAsia="Times New Roman" w:hAnsi="Arial" w:cs="Arial"/>
          <w:bCs/>
          <w:color w:val="808080" w:themeColor="background1" w:themeShade="80"/>
          <w:kern w:val="28"/>
          <w:lang w:eastAsia="en-GB"/>
        </w:rPr>
        <w:t xml:space="preserve">asking for permission for another bin to be placed on triangle </w:t>
      </w:r>
      <w:r w:rsidR="0099252D">
        <w:rPr>
          <w:rFonts w:ascii="Arial" w:eastAsia="Times New Roman" w:hAnsi="Arial" w:cs="Arial"/>
          <w:bCs/>
          <w:color w:val="808080" w:themeColor="background1" w:themeShade="80"/>
          <w:kern w:val="28"/>
          <w:lang w:eastAsia="en-GB"/>
        </w:rPr>
        <w:t xml:space="preserve">in </w:t>
      </w:r>
      <w:proofErr w:type="spellStart"/>
      <w:r w:rsidR="0099252D">
        <w:rPr>
          <w:rFonts w:ascii="Arial" w:eastAsia="Times New Roman" w:hAnsi="Arial" w:cs="Arial"/>
          <w:bCs/>
          <w:color w:val="808080" w:themeColor="background1" w:themeShade="80"/>
          <w:kern w:val="28"/>
          <w:lang w:eastAsia="en-GB"/>
        </w:rPr>
        <w:t>Cressingham</w:t>
      </w:r>
      <w:proofErr w:type="spellEnd"/>
      <w:r w:rsidR="0099252D">
        <w:rPr>
          <w:rFonts w:ascii="Arial" w:eastAsia="Times New Roman" w:hAnsi="Arial" w:cs="Arial"/>
          <w:bCs/>
          <w:color w:val="808080" w:themeColor="background1" w:themeShade="80"/>
          <w:kern w:val="28"/>
          <w:lang w:eastAsia="en-GB"/>
        </w:rPr>
        <w:t xml:space="preserve"> Road and this will be looked into when we meet Highways.</w:t>
      </w:r>
    </w:p>
    <w:p w:rsidR="0099252D" w:rsidRDefault="0099252D" w:rsidP="003C54A3">
      <w:pPr>
        <w:widowControl w:val="0"/>
        <w:tabs>
          <w:tab w:val="decimal" w:pos="5670"/>
        </w:tabs>
        <w:overflowPunct w:val="0"/>
        <w:adjustRightInd w:val="0"/>
        <w:spacing w:after="0" w:line="240" w:lineRule="auto"/>
        <w:rPr>
          <w:rFonts w:ascii="Arial" w:eastAsia="Times New Roman" w:hAnsi="Arial" w:cs="Arial"/>
          <w:bCs/>
          <w:color w:val="808080" w:themeColor="background1" w:themeShade="80"/>
          <w:kern w:val="28"/>
          <w:lang w:eastAsia="en-GB"/>
        </w:rPr>
      </w:pPr>
      <w:r w:rsidRPr="0099252D">
        <w:rPr>
          <w:rFonts w:ascii="Arial" w:eastAsia="Times New Roman" w:hAnsi="Arial" w:cs="Arial"/>
          <w:bCs/>
          <w:color w:val="808080" w:themeColor="background1" w:themeShade="80"/>
          <w:kern w:val="28"/>
          <w:u w:val="single"/>
          <w:lang w:eastAsia="en-GB"/>
        </w:rPr>
        <w:t>Tree Warden</w:t>
      </w:r>
      <w:r>
        <w:rPr>
          <w:rFonts w:ascii="Arial" w:eastAsia="Times New Roman" w:hAnsi="Arial" w:cs="Arial"/>
          <w:bCs/>
          <w:color w:val="808080" w:themeColor="background1" w:themeShade="80"/>
          <w:kern w:val="28"/>
          <w:lang w:eastAsia="en-GB"/>
        </w:rPr>
        <w:t xml:space="preserve"> – Mr Fletcher is willing to mentor a person and this will be looked into.</w:t>
      </w:r>
    </w:p>
    <w:p w:rsidR="0099252D" w:rsidRDefault="0099252D" w:rsidP="003C54A3">
      <w:pPr>
        <w:widowControl w:val="0"/>
        <w:tabs>
          <w:tab w:val="decimal" w:pos="5670"/>
        </w:tabs>
        <w:overflowPunct w:val="0"/>
        <w:adjustRightInd w:val="0"/>
        <w:spacing w:after="0" w:line="240" w:lineRule="auto"/>
        <w:rPr>
          <w:rFonts w:ascii="Arial" w:eastAsia="Times New Roman" w:hAnsi="Arial" w:cs="Arial"/>
          <w:bCs/>
          <w:color w:val="808080" w:themeColor="background1" w:themeShade="80"/>
          <w:kern w:val="28"/>
          <w:lang w:eastAsia="en-GB"/>
        </w:rPr>
      </w:pPr>
      <w:r>
        <w:rPr>
          <w:rFonts w:ascii="Arial" w:eastAsia="Times New Roman" w:hAnsi="Arial" w:cs="Arial"/>
          <w:bCs/>
          <w:color w:val="808080" w:themeColor="background1" w:themeShade="80"/>
          <w:kern w:val="28"/>
          <w:u w:val="single"/>
          <w:lang w:eastAsia="en-GB"/>
        </w:rPr>
        <w:t>Odd Job Man</w:t>
      </w:r>
      <w:r>
        <w:rPr>
          <w:rFonts w:ascii="Arial" w:eastAsia="Times New Roman" w:hAnsi="Arial" w:cs="Arial"/>
          <w:bCs/>
          <w:color w:val="808080" w:themeColor="background1" w:themeShade="80"/>
          <w:kern w:val="28"/>
          <w:lang w:eastAsia="en-GB"/>
        </w:rPr>
        <w:t xml:space="preserve"> – Much discussion took place over volunteers and employing a person. It was agreed to advertise in next </w:t>
      </w:r>
      <w:proofErr w:type="spellStart"/>
      <w:r>
        <w:rPr>
          <w:rFonts w:ascii="Arial" w:eastAsia="Times New Roman" w:hAnsi="Arial" w:cs="Arial"/>
          <w:bCs/>
          <w:color w:val="808080" w:themeColor="background1" w:themeShade="80"/>
          <w:kern w:val="28"/>
          <w:lang w:eastAsia="en-GB"/>
        </w:rPr>
        <w:t>Ashlink</w:t>
      </w:r>
      <w:proofErr w:type="spellEnd"/>
      <w:r>
        <w:rPr>
          <w:rFonts w:ascii="Arial" w:eastAsia="Times New Roman" w:hAnsi="Arial" w:cs="Arial"/>
          <w:bCs/>
          <w:color w:val="808080" w:themeColor="background1" w:themeShade="80"/>
          <w:kern w:val="28"/>
          <w:lang w:eastAsia="en-GB"/>
        </w:rPr>
        <w:t xml:space="preserve"> for volunteers to carry out the treatment to benches and if no-one comes forward to look into employing someone although there is no provision in Budget for employing another person. This will be taken into account for future Budget but RL felt that it was the duty of the Council to keep these benches in good condition.</w:t>
      </w:r>
    </w:p>
    <w:p w:rsidR="0061084A" w:rsidRPr="0099252D" w:rsidRDefault="0061084A" w:rsidP="003C54A3">
      <w:pPr>
        <w:widowControl w:val="0"/>
        <w:tabs>
          <w:tab w:val="decimal" w:pos="5670"/>
        </w:tabs>
        <w:overflowPunct w:val="0"/>
        <w:adjustRightInd w:val="0"/>
        <w:spacing w:after="0" w:line="240" w:lineRule="auto"/>
        <w:rPr>
          <w:rFonts w:ascii="Arial" w:eastAsia="Times New Roman" w:hAnsi="Arial" w:cs="Arial"/>
          <w:bCs/>
          <w:color w:val="808080" w:themeColor="background1" w:themeShade="80"/>
          <w:kern w:val="28"/>
          <w:lang w:eastAsia="en-GB"/>
        </w:rPr>
      </w:pPr>
    </w:p>
    <w:p w:rsidR="00D97BF5" w:rsidRDefault="00D97BF5" w:rsidP="00A50770">
      <w:pPr>
        <w:widowControl w:val="0"/>
        <w:tabs>
          <w:tab w:val="decimal" w:pos="5670"/>
        </w:tabs>
        <w:overflowPunct w:val="0"/>
        <w:adjustRightInd w:val="0"/>
        <w:spacing w:after="0" w:line="240" w:lineRule="auto"/>
        <w:rPr>
          <w:rFonts w:ascii="Arial" w:eastAsia="Times New Roman" w:hAnsi="Arial" w:cs="Arial"/>
          <w:b/>
          <w:bCs/>
          <w:color w:val="808080" w:themeColor="background1" w:themeShade="80"/>
          <w:kern w:val="28"/>
          <w:u w:val="single"/>
          <w:lang w:eastAsia="en-GB"/>
        </w:rPr>
      </w:pPr>
      <w:r w:rsidRPr="00D97BF5">
        <w:rPr>
          <w:rFonts w:ascii="Arial" w:eastAsia="Times New Roman" w:hAnsi="Arial" w:cs="Arial"/>
          <w:b/>
          <w:bCs/>
          <w:color w:val="808080" w:themeColor="background1" w:themeShade="80"/>
          <w:kern w:val="28"/>
          <w:u w:val="single"/>
          <w:lang w:eastAsia="en-GB"/>
        </w:rPr>
        <w:t>CORRESPONDENCE</w:t>
      </w:r>
    </w:p>
    <w:p w:rsidR="007B6781" w:rsidRDefault="007B6781" w:rsidP="00A50770">
      <w:pPr>
        <w:widowControl w:val="0"/>
        <w:tabs>
          <w:tab w:val="decimal" w:pos="5670"/>
        </w:tabs>
        <w:overflowPunct w:val="0"/>
        <w:adjustRightInd w:val="0"/>
        <w:spacing w:after="0" w:line="240" w:lineRule="auto"/>
        <w:rPr>
          <w:rFonts w:ascii="Arial" w:eastAsia="Times New Roman" w:hAnsi="Arial" w:cs="Arial"/>
          <w:bCs/>
          <w:color w:val="808080" w:themeColor="background1" w:themeShade="80"/>
          <w:kern w:val="28"/>
          <w:lang w:eastAsia="en-GB"/>
        </w:rPr>
      </w:pPr>
      <w:proofErr w:type="spellStart"/>
      <w:proofErr w:type="gramStart"/>
      <w:r>
        <w:rPr>
          <w:rFonts w:ascii="Arial" w:eastAsia="Times New Roman" w:hAnsi="Arial" w:cs="Arial"/>
          <w:bCs/>
          <w:color w:val="808080" w:themeColor="background1" w:themeShade="80"/>
          <w:kern w:val="28"/>
          <w:lang w:eastAsia="en-GB"/>
        </w:rPr>
        <w:t>NorfolkALC</w:t>
      </w:r>
      <w:proofErr w:type="spellEnd"/>
      <w:r>
        <w:rPr>
          <w:rFonts w:ascii="Arial" w:eastAsia="Times New Roman" w:hAnsi="Arial" w:cs="Arial"/>
          <w:bCs/>
          <w:color w:val="808080" w:themeColor="background1" w:themeShade="80"/>
          <w:kern w:val="28"/>
          <w:lang w:eastAsia="en-GB"/>
        </w:rPr>
        <w:t xml:space="preserve">  -</w:t>
      </w:r>
      <w:proofErr w:type="gramEnd"/>
      <w:r>
        <w:rPr>
          <w:rFonts w:ascii="Arial" w:eastAsia="Times New Roman" w:hAnsi="Arial" w:cs="Arial"/>
          <w:bCs/>
          <w:color w:val="808080" w:themeColor="background1" w:themeShade="80"/>
          <w:kern w:val="28"/>
          <w:lang w:eastAsia="en-GB"/>
        </w:rPr>
        <w:t xml:space="preserve"> Weekly briefings circulated along with the weekly briefings from </w:t>
      </w:r>
      <w:proofErr w:type="spellStart"/>
      <w:r>
        <w:rPr>
          <w:rFonts w:ascii="Arial" w:eastAsia="Times New Roman" w:hAnsi="Arial" w:cs="Arial"/>
          <w:bCs/>
          <w:color w:val="808080" w:themeColor="background1" w:themeShade="80"/>
          <w:kern w:val="28"/>
          <w:lang w:eastAsia="en-GB"/>
        </w:rPr>
        <w:t>Breckland</w:t>
      </w:r>
      <w:proofErr w:type="spellEnd"/>
      <w:r>
        <w:rPr>
          <w:rFonts w:ascii="Arial" w:eastAsia="Times New Roman" w:hAnsi="Arial" w:cs="Arial"/>
          <w:bCs/>
          <w:color w:val="808080" w:themeColor="background1" w:themeShade="80"/>
          <w:kern w:val="28"/>
          <w:lang w:eastAsia="en-GB"/>
        </w:rPr>
        <w:t>.</w:t>
      </w:r>
    </w:p>
    <w:p w:rsidR="0061084A" w:rsidRDefault="0061084A" w:rsidP="00A50770">
      <w:pPr>
        <w:widowControl w:val="0"/>
        <w:tabs>
          <w:tab w:val="decimal" w:pos="5670"/>
        </w:tabs>
        <w:overflowPunct w:val="0"/>
        <w:adjustRightInd w:val="0"/>
        <w:spacing w:after="0" w:line="240" w:lineRule="auto"/>
        <w:rPr>
          <w:rFonts w:ascii="Arial" w:eastAsia="Times New Roman" w:hAnsi="Arial" w:cs="Arial"/>
          <w:bCs/>
          <w:color w:val="808080" w:themeColor="background1" w:themeShade="80"/>
          <w:kern w:val="28"/>
          <w:lang w:eastAsia="en-GB"/>
        </w:rPr>
      </w:pPr>
      <w:r>
        <w:rPr>
          <w:rFonts w:ascii="Arial" w:eastAsia="Times New Roman" w:hAnsi="Arial" w:cs="Arial"/>
          <w:bCs/>
          <w:color w:val="808080" w:themeColor="background1" w:themeShade="80"/>
          <w:kern w:val="28"/>
          <w:lang w:eastAsia="en-GB"/>
        </w:rPr>
        <w:t xml:space="preserve">K &amp; M Lighting Services – New Maintenance Contract for 2021 onwards.  </w:t>
      </w:r>
      <w:proofErr w:type="gramStart"/>
      <w:r>
        <w:rPr>
          <w:rFonts w:ascii="Arial" w:eastAsia="Times New Roman" w:hAnsi="Arial" w:cs="Arial"/>
          <w:bCs/>
          <w:color w:val="808080" w:themeColor="background1" w:themeShade="80"/>
          <w:kern w:val="28"/>
          <w:lang w:eastAsia="en-GB"/>
        </w:rPr>
        <w:t>Agreed to sign.</w:t>
      </w:r>
      <w:proofErr w:type="gramEnd"/>
    </w:p>
    <w:p w:rsidR="0061084A" w:rsidRDefault="0061084A" w:rsidP="00A50770">
      <w:pPr>
        <w:widowControl w:val="0"/>
        <w:tabs>
          <w:tab w:val="decimal" w:pos="5670"/>
        </w:tabs>
        <w:overflowPunct w:val="0"/>
        <w:adjustRightInd w:val="0"/>
        <w:spacing w:after="0" w:line="240" w:lineRule="auto"/>
        <w:rPr>
          <w:rFonts w:ascii="Arial" w:eastAsia="Times New Roman" w:hAnsi="Arial" w:cs="Arial"/>
          <w:bCs/>
          <w:color w:val="808080" w:themeColor="background1" w:themeShade="80"/>
          <w:kern w:val="28"/>
          <w:lang w:eastAsia="en-GB"/>
        </w:rPr>
      </w:pPr>
      <w:r>
        <w:rPr>
          <w:rFonts w:ascii="Arial" w:eastAsia="Times New Roman" w:hAnsi="Arial" w:cs="Arial"/>
          <w:bCs/>
          <w:color w:val="808080" w:themeColor="background1" w:themeShade="80"/>
          <w:kern w:val="28"/>
          <w:lang w:eastAsia="en-GB"/>
        </w:rPr>
        <w:t xml:space="preserve">Email received earlier in month from Mr J Brooks an allotment holder expressing great concerns about the wildlife should the allotments be sold which he strongly objects to. The Council feel that there is so much wildlife elsewhere in the village that this </w:t>
      </w:r>
      <w:r w:rsidRPr="00FD7B0F">
        <w:rPr>
          <w:rFonts w:ascii="Arial" w:eastAsia="Times New Roman" w:hAnsi="Arial" w:cs="Arial"/>
          <w:bCs/>
          <w:color w:val="808080" w:themeColor="background1" w:themeShade="80"/>
          <w:kern w:val="28"/>
          <w:lang w:eastAsia="en-GB"/>
        </w:rPr>
        <w:t>will</w:t>
      </w:r>
      <w:r w:rsidR="00FD7B0F" w:rsidRPr="00FD7B0F">
        <w:rPr>
          <w:rFonts w:ascii="OpenSans-webfont" w:hAnsi="OpenSans-webfont"/>
          <w:color w:val="808080" w:themeColor="background1" w:themeShade="80"/>
          <w:sz w:val="21"/>
          <w:szCs w:val="21"/>
        </w:rPr>
        <w:t xml:space="preserve"> </w:t>
      </w:r>
      <w:r w:rsidR="00FD7B0F" w:rsidRPr="00FD7B0F">
        <w:rPr>
          <w:rFonts w:ascii="Arial" w:hAnsi="Arial" w:cs="Arial"/>
          <w:color w:val="808080" w:themeColor="background1" w:themeShade="80"/>
        </w:rPr>
        <w:t>still be ecologically diverse</w:t>
      </w:r>
      <w:r w:rsidR="00FD7B0F">
        <w:rPr>
          <w:rFonts w:ascii="Arial" w:hAnsi="Arial" w:cs="Arial"/>
          <w:color w:val="808080" w:themeColor="background1" w:themeShade="80"/>
        </w:rPr>
        <w:t xml:space="preserve"> and the Clerk to write back and explain this.</w:t>
      </w:r>
    </w:p>
    <w:tbl>
      <w:tblPr>
        <w:tblW w:w="14036" w:type="dxa"/>
        <w:shd w:val="clear" w:color="auto" w:fill="FFFFFF"/>
        <w:tblCellMar>
          <w:left w:w="0" w:type="dxa"/>
          <w:right w:w="0" w:type="dxa"/>
        </w:tblCellMar>
        <w:tblLook w:val="04A0" w:firstRow="1" w:lastRow="0" w:firstColumn="1" w:lastColumn="0" w:noHBand="0" w:noVBand="1"/>
      </w:tblPr>
      <w:tblGrid>
        <w:gridCol w:w="10031"/>
        <w:gridCol w:w="4005"/>
      </w:tblGrid>
      <w:tr w:rsidR="00A50770" w:rsidRPr="000A1DC9" w:rsidTr="003534FB">
        <w:trPr>
          <w:gridAfter w:val="1"/>
          <w:wAfter w:w="4005" w:type="dxa"/>
          <w:trHeight w:val="78"/>
        </w:trPr>
        <w:tc>
          <w:tcPr>
            <w:tcW w:w="10031" w:type="dxa"/>
            <w:shd w:val="clear" w:color="auto" w:fill="FFFFFF"/>
            <w:tcMar>
              <w:top w:w="0" w:type="dxa"/>
              <w:left w:w="108" w:type="dxa"/>
              <w:bottom w:w="0" w:type="dxa"/>
              <w:right w:w="108" w:type="dxa"/>
            </w:tcMar>
            <w:hideMark/>
          </w:tcPr>
          <w:p w:rsidR="00A50770" w:rsidRPr="000A1DC9" w:rsidRDefault="00A50770" w:rsidP="003534FB">
            <w:pPr>
              <w:spacing w:after="0" w:line="240" w:lineRule="auto"/>
              <w:rPr>
                <w:rFonts w:ascii="Times New Roman" w:eastAsia="Times New Roman" w:hAnsi="Times New Roman" w:cs="Times New Roman"/>
                <w:color w:val="333333"/>
                <w:lang w:eastAsia="en-GB"/>
              </w:rPr>
            </w:pPr>
          </w:p>
        </w:tc>
      </w:tr>
      <w:tr w:rsidR="00A50770" w:rsidRPr="000A1DC9" w:rsidTr="003534FB">
        <w:tc>
          <w:tcPr>
            <w:tcW w:w="10031" w:type="dxa"/>
            <w:shd w:val="clear" w:color="auto" w:fill="FFFFFF"/>
            <w:tcMar>
              <w:top w:w="0" w:type="dxa"/>
              <w:left w:w="108" w:type="dxa"/>
              <w:bottom w:w="0" w:type="dxa"/>
              <w:right w:w="108" w:type="dxa"/>
            </w:tcMar>
          </w:tcPr>
          <w:p w:rsidR="00A50770" w:rsidRDefault="00D97BF5" w:rsidP="003534FB">
            <w:pPr>
              <w:spacing w:after="0" w:line="240" w:lineRule="auto"/>
              <w:rPr>
                <w:rFonts w:ascii="Arial" w:eastAsia="Times New Roman" w:hAnsi="Arial" w:cs="Arial"/>
                <w:color w:val="808080" w:themeColor="background1" w:themeShade="80"/>
                <w:lang w:eastAsia="en-GB"/>
              </w:rPr>
            </w:pPr>
            <w:r>
              <w:rPr>
                <w:rFonts w:ascii="Arial" w:eastAsia="Times New Roman" w:hAnsi="Arial" w:cs="Arial"/>
                <w:color w:val="808080" w:themeColor="background1" w:themeShade="80"/>
                <w:lang w:eastAsia="en-GB"/>
              </w:rPr>
              <w:t xml:space="preserve"> </w:t>
            </w:r>
          </w:p>
          <w:p w:rsidR="003C54A3" w:rsidRDefault="004224D1" w:rsidP="003C54A3">
            <w:pPr>
              <w:spacing w:after="0"/>
              <w:rPr>
                <w:rFonts w:ascii="Arial" w:hAnsi="Arial" w:cs="Arial"/>
                <w:b/>
                <w:bCs/>
                <w:iCs/>
                <w:color w:val="808080" w:themeColor="background1" w:themeShade="80"/>
                <w:u w:val="single"/>
              </w:rPr>
            </w:pPr>
            <w:r>
              <w:rPr>
                <w:rFonts w:ascii="Arial" w:hAnsi="Arial" w:cs="Arial"/>
                <w:b/>
                <w:bCs/>
                <w:iCs/>
                <w:color w:val="808080" w:themeColor="background1" w:themeShade="80"/>
                <w:u w:val="single"/>
              </w:rPr>
              <w:t>PLANNING</w:t>
            </w:r>
            <w:r w:rsidR="003C54A3">
              <w:rPr>
                <w:rFonts w:ascii="Arial" w:hAnsi="Arial" w:cs="Arial"/>
                <w:b/>
                <w:bCs/>
                <w:iCs/>
                <w:color w:val="808080" w:themeColor="background1" w:themeShade="80"/>
                <w:u w:val="single"/>
              </w:rPr>
              <w:t xml:space="preserve"> APPLICATIONS</w:t>
            </w:r>
          </w:p>
          <w:p w:rsidR="00FD7B0F" w:rsidRPr="00FD7B0F" w:rsidRDefault="00FD7B0F" w:rsidP="00FD7B0F">
            <w:pPr>
              <w:spacing w:after="0" w:line="240" w:lineRule="auto"/>
              <w:rPr>
                <w:rFonts w:ascii="Arial" w:eastAsia="Times New Roman" w:hAnsi="Arial" w:cs="Arial"/>
                <w:color w:val="808080" w:themeColor="background1" w:themeShade="80"/>
                <w:kern w:val="28"/>
                <w:shd w:val="clear" w:color="auto" w:fill="FFFFFF"/>
                <w:lang w:eastAsia="en-GB"/>
              </w:rPr>
            </w:pPr>
            <w:r w:rsidRPr="00FD7B0F">
              <w:rPr>
                <w:rFonts w:ascii="Arial" w:eastAsia="Times New Roman" w:hAnsi="Arial" w:cs="Arial"/>
                <w:color w:val="808080" w:themeColor="background1" w:themeShade="80"/>
                <w:kern w:val="28"/>
                <w:shd w:val="clear" w:color="auto" w:fill="FFFFFF"/>
                <w:lang w:eastAsia="en-GB"/>
              </w:rPr>
              <w:t>Applications Granted</w:t>
            </w:r>
          </w:p>
          <w:p w:rsidR="00FD7B0F" w:rsidRPr="00FD7B0F" w:rsidRDefault="00FD7B0F" w:rsidP="00FD7B0F">
            <w:pPr>
              <w:spacing w:after="0" w:line="240" w:lineRule="auto"/>
              <w:rPr>
                <w:rFonts w:ascii="Arial" w:eastAsia="Times New Roman" w:hAnsi="Arial" w:cs="Arial"/>
                <w:color w:val="808080" w:themeColor="background1" w:themeShade="80"/>
                <w:kern w:val="28"/>
                <w:shd w:val="clear" w:color="auto" w:fill="FFFFFF"/>
                <w:lang w:eastAsia="en-GB"/>
              </w:rPr>
            </w:pPr>
            <w:r w:rsidRPr="00FD7B0F">
              <w:rPr>
                <w:rFonts w:ascii="Arial" w:eastAsia="Times New Roman" w:hAnsi="Arial" w:cs="Arial"/>
                <w:color w:val="808080" w:themeColor="background1" w:themeShade="80"/>
                <w:kern w:val="28"/>
                <w:shd w:val="clear" w:color="auto" w:fill="FFFFFF"/>
                <w:lang w:eastAsia="en-GB"/>
              </w:rPr>
              <w:t xml:space="preserve">       3PL/2021/0083/HOU – 21 </w:t>
            </w:r>
            <w:proofErr w:type="spellStart"/>
            <w:r w:rsidRPr="00FD7B0F">
              <w:rPr>
                <w:rFonts w:ascii="Arial" w:eastAsia="Times New Roman" w:hAnsi="Arial" w:cs="Arial"/>
                <w:color w:val="808080" w:themeColor="background1" w:themeShade="80"/>
                <w:kern w:val="28"/>
                <w:shd w:val="clear" w:color="auto" w:fill="FFFFFF"/>
                <w:lang w:eastAsia="en-GB"/>
              </w:rPr>
              <w:t>Fairholme</w:t>
            </w:r>
            <w:proofErr w:type="spellEnd"/>
            <w:r w:rsidRPr="00FD7B0F">
              <w:rPr>
                <w:rFonts w:ascii="Arial" w:eastAsia="Times New Roman" w:hAnsi="Arial" w:cs="Arial"/>
                <w:color w:val="808080" w:themeColor="background1" w:themeShade="80"/>
                <w:kern w:val="28"/>
                <w:shd w:val="clear" w:color="auto" w:fill="FFFFFF"/>
                <w:lang w:eastAsia="en-GB"/>
              </w:rPr>
              <w:t xml:space="preserve"> Close for self-contained annex.</w:t>
            </w:r>
          </w:p>
          <w:p w:rsidR="00FD7B0F" w:rsidRPr="00FD7B0F" w:rsidRDefault="00FD7B0F" w:rsidP="00FD7B0F">
            <w:pPr>
              <w:spacing w:after="0" w:line="240" w:lineRule="auto"/>
              <w:rPr>
                <w:rFonts w:ascii="Arial" w:eastAsia="Times New Roman" w:hAnsi="Arial" w:cs="Arial"/>
                <w:color w:val="808080" w:themeColor="background1" w:themeShade="80"/>
                <w:kern w:val="28"/>
                <w:shd w:val="clear" w:color="auto" w:fill="FFFFFF"/>
                <w:lang w:eastAsia="en-GB"/>
              </w:rPr>
            </w:pPr>
            <w:r w:rsidRPr="00FD7B0F">
              <w:rPr>
                <w:rFonts w:ascii="Arial" w:eastAsia="Times New Roman" w:hAnsi="Arial" w:cs="Arial"/>
                <w:color w:val="808080" w:themeColor="background1" w:themeShade="80"/>
                <w:kern w:val="28"/>
                <w:shd w:val="clear" w:color="auto" w:fill="FFFFFF"/>
                <w:lang w:eastAsia="en-GB"/>
              </w:rPr>
              <w:t xml:space="preserve">       3AG/2021/0008/AG </w:t>
            </w:r>
            <w:proofErr w:type="gramStart"/>
            <w:r w:rsidRPr="00FD7B0F">
              <w:rPr>
                <w:rFonts w:ascii="Arial" w:eastAsia="Times New Roman" w:hAnsi="Arial" w:cs="Arial"/>
                <w:color w:val="808080" w:themeColor="background1" w:themeShade="80"/>
                <w:kern w:val="28"/>
                <w:shd w:val="clear" w:color="auto" w:fill="FFFFFF"/>
                <w:lang w:eastAsia="en-GB"/>
              </w:rPr>
              <w:t xml:space="preserve">-  </w:t>
            </w:r>
            <w:proofErr w:type="spellStart"/>
            <w:r w:rsidRPr="00FD7B0F">
              <w:rPr>
                <w:rFonts w:ascii="Arial" w:eastAsia="Times New Roman" w:hAnsi="Arial" w:cs="Arial"/>
                <w:color w:val="808080" w:themeColor="background1" w:themeShade="80"/>
                <w:kern w:val="28"/>
                <w:shd w:val="clear" w:color="auto" w:fill="FFFFFF"/>
                <w:lang w:eastAsia="en-GB"/>
              </w:rPr>
              <w:t>Romandy</w:t>
            </w:r>
            <w:proofErr w:type="spellEnd"/>
            <w:proofErr w:type="gramEnd"/>
            <w:r w:rsidRPr="00FD7B0F">
              <w:rPr>
                <w:rFonts w:ascii="Arial" w:eastAsia="Times New Roman" w:hAnsi="Arial" w:cs="Arial"/>
                <w:color w:val="808080" w:themeColor="background1" w:themeShade="80"/>
                <w:kern w:val="28"/>
                <w:shd w:val="clear" w:color="auto" w:fill="FFFFFF"/>
                <w:lang w:eastAsia="en-GB"/>
              </w:rPr>
              <w:t xml:space="preserve"> House for new agricultural building.</w:t>
            </w:r>
          </w:p>
          <w:p w:rsidR="00FD7B0F" w:rsidRPr="00FD7B0F" w:rsidRDefault="00FD7B0F" w:rsidP="00FD7B0F">
            <w:pPr>
              <w:spacing w:after="0" w:line="240" w:lineRule="auto"/>
              <w:rPr>
                <w:rFonts w:ascii="Arial" w:eastAsia="Times New Roman" w:hAnsi="Arial" w:cs="Arial"/>
                <w:color w:val="808080" w:themeColor="background1" w:themeShade="80"/>
                <w:kern w:val="28"/>
                <w:shd w:val="clear" w:color="auto" w:fill="FFFFFF"/>
                <w:lang w:eastAsia="en-GB"/>
              </w:rPr>
            </w:pPr>
            <w:r w:rsidRPr="00FD7B0F">
              <w:rPr>
                <w:rFonts w:ascii="Arial" w:eastAsia="Times New Roman" w:hAnsi="Arial" w:cs="Arial"/>
                <w:color w:val="808080" w:themeColor="background1" w:themeShade="80"/>
                <w:kern w:val="28"/>
                <w:shd w:val="clear" w:color="auto" w:fill="FFFFFF"/>
                <w:lang w:eastAsia="en-GB"/>
              </w:rPr>
              <w:t xml:space="preserve">       3PL/2021/0173/F – Milton Lodge, Fir Park for erection of replacement family dwelling.</w:t>
            </w:r>
          </w:p>
          <w:p w:rsidR="00FD7B0F" w:rsidRPr="00FD7B0F" w:rsidRDefault="00FD7B0F" w:rsidP="00FD7B0F">
            <w:pPr>
              <w:spacing w:after="0" w:line="240" w:lineRule="auto"/>
              <w:rPr>
                <w:rFonts w:ascii="Arial" w:eastAsia="Times New Roman" w:hAnsi="Arial" w:cs="Arial"/>
                <w:bCs/>
                <w:color w:val="808080" w:themeColor="background1" w:themeShade="80"/>
                <w:lang w:eastAsia="en-GB"/>
              </w:rPr>
            </w:pPr>
            <w:r w:rsidRPr="00FD7B0F">
              <w:rPr>
                <w:rFonts w:ascii="Arial" w:eastAsia="Times New Roman" w:hAnsi="Arial" w:cs="Arial"/>
                <w:b/>
                <w:bCs/>
                <w:color w:val="333333"/>
                <w:sz w:val="24"/>
                <w:szCs w:val="24"/>
                <w:lang w:eastAsia="en-GB"/>
              </w:rPr>
              <w:t xml:space="preserve">      </w:t>
            </w:r>
            <w:r w:rsidRPr="00FD7B0F">
              <w:rPr>
                <w:rFonts w:ascii="Arial" w:eastAsia="Times New Roman" w:hAnsi="Arial" w:cs="Arial"/>
                <w:bCs/>
                <w:color w:val="808080" w:themeColor="background1" w:themeShade="80"/>
                <w:lang w:eastAsia="en-GB"/>
              </w:rPr>
              <w:t>3PL/2021/0273/HOU – Inglenook Cottage, 8 Hale Road for extension to front.</w:t>
            </w:r>
          </w:p>
          <w:p w:rsidR="00FD7B0F" w:rsidRPr="00FD7B0F" w:rsidRDefault="00FD7B0F" w:rsidP="00FD7B0F">
            <w:pPr>
              <w:spacing w:after="0" w:line="240" w:lineRule="auto"/>
              <w:rPr>
                <w:rFonts w:ascii="Arial" w:eastAsia="Times New Roman" w:hAnsi="Arial" w:cs="Arial"/>
                <w:bCs/>
                <w:color w:val="808080" w:themeColor="background1" w:themeShade="80"/>
                <w:lang w:eastAsia="en-GB"/>
              </w:rPr>
            </w:pPr>
            <w:r w:rsidRPr="00FD7B0F">
              <w:rPr>
                <w:rFonts w:ascii="Arial" w:eastAsia="Times New Roman" w:hAnsi="Arial" w:cs="Arial"/>
                <w:b/>
                <w:bCs/>
                <w:color w:val="333333"/>
                <w:sz w:val="24"/>
                <w:szCs w:val="24"/>
                <w:lang w:eastAsia="en-GB"/>
              </w:rPr>
              <w:t xml:space="preserve">      </w:t>
            </w:r>
            <w:r w:rsidRPr="00FD7B0F">
              <w:rPr>
                <w:rFonts w:ascii="Arial" w:eastAsia="Times New Roman" w:hAnsi="Arial" w:cs="Arial"/>
                <w:b/>
                <w:bCs/>
                <w:color w:val="808080" w:themeColor="background1" w:themeShade="80"/>
                <w:lang w:eastAsia="en-GB"/>
              </w:rPr>
              <w:t>Dis</w:t>
            </w:r>
            <w:r>
              <w:rPr>
                <w:rFonts w:ascii="Arial" w:eastAsia="Times New Roman" w:hAnsi="Arial" w:cs="Arial"/>
                <w:b/>
                <w:bCs/>
                <w:color w:val="808080" w:themeColor="background1" w:themeShade="80"/>
                <w:lang w:eastAsia="en-GB"/>
              </w:rPr>
              <w:t>c</w:t>
            </w:r>
            <w:r w:rsidRPr="00FD7B0F">
              <w:rPr>
                <w:rFonts w:ascii="Arial" w:eastAsia="Times New Roman" w:hAnsi="Arial" w:cs="Arial"/>
                <w:b/>
                <w:bCs/>
                <w:color w:val="808080" w:themeColor="background1" w:themeShade="80"/>
                <w:lang w:eastAsia="en-GB"/>
              </w:rPr>
              <w:t>uss</w:t>
            </w:r>
            <w:r>
              <w:rPr>
                <w:rFonts w:ascii="Arial" w:eastAsia="Times New Roman" w:hAnsi="Arial" w:cs="Arial"/>
                <w:b/>
                <w:bCs/>
                <w:color w:val="808080" w:themeColor="background1" w:themeShade="80"/>
                <w:lang w:eastAsia="en-GB"/>
              </w:rPr>
              <w:t>ion re</w:t>
            </w:r>
            <w:r w:rsidRPr="00FD7B0F">
              <w:rPr>
                <w:rFonts w:ascii="Arial" w:eastAsia="Times New Roman" w:hAnsi="Arial" w:cs="Arial"/>
                <w:b/>
                <w:bCs/>
                <w:color w:val="808080" w:themeColor="background1" w:themeShade="80"/>
                <w:lang w:eastAsia="en-GB"/>
              </w:rPr>
              <w:t xml:space="preserve"> 3PL/2021/0482/F &amp; 3PL/2021/0483//LB </w:t>
            </w:r>
            <w:r w:rsidRPr="00FD7B0F">
              <w:rPr>
                <w:rFonts w:ascii="Arial" w:eastAsia="Times New Roman" w:hAnsi="Arial" w:cs="Arial"/>
                <w:bCs/>
                <w:color w:val="808080" w:themeColor="background1" w:themeShade="80"/>
                <w:lang w:eastAsia="en-GB"/>
              </w:rPr>
              <w:t xml:space="preserve">for conversion of the Coach House. </w:t>
            </w:r>
          </w:p>
          <w:p w:rsidR="00FD7B0F" w:rsidRDefault="00FD7B0F" w:rsidP="00FD7B0F">
            <w:pPr>
              <w:spacing w:after="0" w:line="240" w:lineRule="auto"/>
              <w:rPr>
                <w:rFonts w:ascii="Arial" w:eastAsia="Times New Roman" w:hAnsi="Arial" w:cs="Arial"/>
                <w:bCs/>
                <w:color w:val="808080" w:themeColor="background1" w:themeShade="80"/>
                <w:lang w:eastAsia="en-GB"/>
              </w:rPr>
            </w:pPr>
            <w:r w:rsidRPr="00FD7B0F">
              <w:rPr>
                <w:rFonts w:ascii="Arial" w:eastAsia="Times New Roman" w:hAnsi="Arial" w:cs="Arial"/>
                <w:bCs/>
                <w:color w:val="808080" w:themeColor="background1" w:themeShade="80"/>
                <w:lang w:eastAsia="en-GB"/>
              </w:rPr>
              <w:t xml:space="preserve">       The Glebe, Church Street into two dwellings.</w:t>
            </w:r>
            <w:r>
              <w:rPr>
                <w:rFonts w:ascii="Arial" w:eastAsia="Times New Roman" w:hAnsi="Arial" w:cs="Arial"/>
                <w:bCs/>
                <w:color w:val="808080" w:themeColor="background1" w:themeShade="80"/>
                <w:lang w:eastAsia="en-GB"/>
              </w:rPr>
              <w:t xml:space="preserve"> It was proposed by KC seconded by AK that this  </w:t>
            </w:r>
          </w:p>
          <w:p w:rsidR="00FD7B0F" w:rsidRDefault="00FD7B0F" w:rsidP="00FD7B0F">
            <w:pPr>
              <w:spacing w:after="0" w:line="240" w:lineRule="auto"/>
              <w:rPr>
                <w:rFonts w:ascii="Arial" w:eastAsia="Times New Roman" w:hAnsi="Arial" w:cs="Arial"/>
                <w:bCs/>
                <w:color w:val="808080" w:themeColor="background1" w:themeShade="80"/>
                <w:lang w:eastAsia="en-GB"/>
              </w:rPr>
            </w:pPr>
            <w:r>
              <w:rPr>
                <w:rFonts w:ascii="Arial" w:eastAsia="Times New Roman" w:hAnsi="Arial" w:cs="Arial"/>
                <w:bCs/>
                <w:color w:val="808080" w:themeColor="background1" w:themeShade="80"/>
                <w:lang w:eastAsia="en-GB"/>
              </w:rPr>
              <w:t xml:space="preserve">       be objected to on grounds of parking problem in Church Street already, poor visibility from </w:t>
            </w:r>
          </w:p>
          <w:p w:rsidR="00FD7B0F" w:rsidRDefault="00FD7B0F" w:rsidP="00FD7B0F">
            <w:pPr>
              <w:spacing w:after="0" w:line="240" w:lineRule="auto"/>
              <w:rPr>
                <w:rFonts w:ascii="Arial" w:eastAsia="Times New Roman" w:hAnsi="Arial" w:cs="Arial"/>
                <w:bCs/>
                <w:color w:val="808080" w:themeColor="background1" w:themeShade="80"/>
                <w:lang w:eastAsia="en-GB"/>
              </w:rPr>
            </w:pPr>
            <w:r>
              <w:rPr>
                <w:rFonts w:ascii="Arial" w:eastAsia="Times New Roman" w:hAnsi="Arial" w:cs="Arial"/>
                <w:bCs/>
                <w:color w:val="808080" w:themeColor="background1" w:themeShade="80"/>
                <w:lang w:eastAsia="en-GB"/>
              </w:rPr>
              <w:t xml:space="preserve">       </w:t>
            </w:r>
            <w:proofErr w:type="gramStart"/>
            <w:r>
              <w:rPr>
                <w:rFonts w:ascii="Arial" w:eastAsia="Times New Roman" w:hAnsi="Arial" w:cs="Arial"/>
                <w:bCs/>
                <w:color w:val="808080" w:themeColor="background1" w:themeShade="80"/>
                <w:lang w:eastAsia="en-GB"/>
              </w:rPr>
              <w:t>access</w:t>
            </w:r>
            <w:proofErr w:type="gramEnd"/>
            <w:r>
              <w:rPr>
                <w:rFonts w:ascii="Arial" w:eastAsia="Times New Roman" w:hAnsi="Arial" w:cs="Arial"/>
                <w:bCs/>
                <w:color w:val="808080" w:themeColor="background1" w:themeShade="80"/>
                <w:lang w:eastAsia="en-GB"/>
              </w:rPr>
              <w:t xml:space="preserve"> with speeding traffic entering Ch. St. Query if in conservation area. This was passed by </w:t>
            </w:r>
          </w:p>
          <w:p w:rsidR="00FD7B0F" w:rsidRPr="00FD7B0F" w:rsidRDefault="00FD7B0F" w:rsidP="00FD7B0F">
            <w:pPr>
              <w:spacing w:after="0" w:line="240" w:lineRule="auto"/>
              <w:rPr>
                <w:rFonts w:ascii="Arial" w:eastAsia="Times New Roman" w:hAnsi="Arial" w:cs="Arial"/>
                <w:bCs/>
                <w:color w:val="808080" w:themeColor="background1" w:themeShade="80"/>
                <w:lang w:eastAsia="en-GB"/>
              </w:rPr>
            </w:pPr>
            <w:r>
              <w:rPr>
                <w:rFonts w:ascii="Arial" w:eastAsia="Times New Roman" w:hAnsi="Arial" w:cs="Arial"/>
                <w:bCs/>
                <w:color w:val="808080" w:themeColor="background1" w:themeShade="80"/>
                <w:lang w:eastAsia="en-GB"/>
              </w:rPr>
              <w:t xml:space="preserve">       7 votes to 1.</w:t>
            </w:r>
          </w:p>
          <w:p w:rsidR="00FD7B0F" w:rsidRDefault="00FD7B0F" w:rsidP="00FD7B0F">
            <w:pPr>
              <w:spacing w:after="0" w:line="240" w:lineRule="auto"/>
              <w:rPr>
                <w:rFonts w:ascii="Arial" w:eastAsia="Times New Roman" w:hAnsi="Arial" w:cs="Arial"/>
                <w:bCs/>
                <w:color w:val="808080" w:themeColor="background1" w:themeShade="80"/>
                <w:lang w:eastAsia="en-GB"/>
              </w:rPr>
            </w:pPr>
            <w:r w:rsidRPr="00FD7B0F">
              <w:rPr>
                <w:rFonts w:ascii="Arial" w:eastAsia="Times New Roman" w:hAnsi="Arial" w:cs="Arial"/>
                <w:b/>
                <w:bCs/>
                <w:color w:val="808080" w:themeColor="background1" w:themeShade="80"/>
                <w:lang w:eastAsia="en-GB"/>
              </w:rPr>
              <w:t xml:space="preserve">       </w:t>
            </w:r>
            <w:proofErr w:type="spellStart"/>
            <w:r>
              <w:rPr>
                <w:rFonts w:ascii="Arial" w:eastAsia="Times New Roman" w:hAnsi="Arial" w:cs="Arial"/>
                <w:b/>
                <w:bCs/>
                <w:color w:val="808080" w:themeColor="background1" w:themeShade="80"/>
                <w:lang w:eastAsia="en-GB"/>
              </w:rPr>
              <w:t>Discusion</w:t>
            </w:r>
            <w:proofErr w:type="spellEnd"/>
            <w:r>
              <w:rPr>
                <w:rFonts w:ascii="Arial" w:eastAsia="Times New Roman" w:hAnsi="Arial" w:cs="Arial"/>
                <w:b/>
                <w:bCs/>
                <w:color w:val="808080" w:themeColor="background1" w:themeShade="80"/>
                <w:lang w:eastAsia="en-GB"/>
              </w:rPr>
              <w:t xml:space="preserve"> re </w:t>
            </w:r>
            <w:r w:rsidRPr="00FD7B0F">
              <w:rPr>
                <w:rFonts w:ascii="Arial" w:eastAsia="Times New Roman" w:hAnsi="Arial" w:cs="Arial"/>
                <w:b/>
                <w:bCs/>
                <w:color w:val="808080" w:themeColor="background1" w:themeShade="80"/>
                <w:lang w:eastAsia="en-GB"/>
              </w:rPr>
              <w:t xml:space="preserve">3PL/2021/0540/F </w:t>
            </w:r>
            <w:r w:rsidRPr="00FD7B0F">
              <w:rPr>
                <w:rFonts w:ascii="Arial" w:eastAsia="Times New Roman" w:hAnsi="Arial" w:cs="Arial"/>
                <w:bCs/>
                <w:color w:val="808080" w:themeColor="background1" w:themeShade="80"/>
                <w:lang w:eastAsia="en-GB"/>
              </w:rPr>
              <w:t>for reversion to two</w:t>
            </w:r>
            <w:r>
              <w:rPr>
                <w:rFonts w:ascii="Arial" w:eastAsia="Times New Roman" w:hAnsi="Arial" w:cs="Arial"/>
                <w:bCs/>
                <w:color w:val="808080" w:themeColor="background1" w:themeShade="80"/>
                <w:lang w:eastAsia="en-GB"/>
              </w:rPr>
              <w:t xml:space="preserve"> </w:t>
            </w:r>
            <w:r w:rsidRPr="00FD7B0F">
              <w:rPr>
                <w:rFonts w:ascii="Arial" w:eastAsia="Times New Roman" w:hAnsi="Arial" w:cs="Arial"/>
                <w:bCs/>
                <w:color w:val="808080" w:themeColor="background1" w:themeShade="80"/>
                <w:lang w:eastAsia="en-GB"/>
              </w:rPr>
              <w:t xml:space="preserve"> dwellings and single storey rear extension </w:t>
            </w:r>
          </w:p>
          <w:p w:rsidR="00686B9D" w:rsidRDefault="00FD7B0F" w:rsidP="00FD7B0F">
            <w:pPr>
              <w:spacing w:after="0" w:line="240" w:lineRule="auto"/>
              <w:rPr>
                <w:rFonts w:ascii="Arial" w:eastAsia="Times New Roman" w:hAnsi="Arial" w:cs="Arial"/>
                <w:bCs/>
                <w:color w:val="808080" w:themeColor="background1" w:themeShade="80"/>
                <w:lang w:eastAsia="en-GB"/>
              </w:rPr>
            </w:pPr>
            <w:r>
              <w:rPr>
                <w:rFonts w:ascii="Arial" w:eastAsia="Times New Roman" w:hAnsi="Arial" w:cs="Arial"/>
                <w:bCs/>
                <w:color w:val="808080" w:themeColor="background1" w:themeShade="80"/>
                <w:lang w:eastAsia="en-GB"/>
              </w:rPr>
              <w:t xml:space="preserve">       </w:t>
            </w:r>
            <w:proofErr w:type="gramStart"/>
            <w:r w:rsidRPr="00FD7B0F">
              <w:rPr>
                <w:rFonts w:ascii="Arial" w:eastAsia="Times New Roman" w:hAnsi="Arial" w:cs="Arial"/>
                <w:bCs/>
                <w:color w:val="808080" w:themeColor="background1" w:themeShade="80"/>
                <w:lang w:eastAsia="en-GB"/>
              </w:rPr>
              <w:t>at</w:t>
            </w:r>
            <w:proofErr w:type="gramEnd"/>
            <w:r w:rsidRPr="00FD7B0F">
              <w:rPr>
                <w:rFonts w:ascii="Arial" w:eastAsia="Times New Roman" w:hAnsi="Arial" w:cs="Arial"/>
                <w:bCs/>
                <w:color w:val="808080" w:themeColor="background1" w:themeShade="80"/>
                <w:lang w:eastAsia="en-GB"/>
              </w:rPr>
              <w:t xml:space="preserve"> 3 Goose Green</w:t>
            </w:r>
            <w:r>
              <w:rPr>
                <w:rFonts w:ascii="Arial" w:eastAsia="Times New Roman" w:hAnsi="Arial" w:cs="Arial"/>
                <w:bCs/>
                <w:color w:val="808080" w:themeColor="background1" w:themeShade="80"/>
                <w:lang w:eastAsia="en-GB"/>
              </w:rPr>
              <w:t xml:space="preserve">. It was proposed to object to this application on grounds of there being no </w:t>
            </w:r>
          </w:p>
          <w:p w:rsidR="00686B9D" w:rsidRDefault="00686B9D" w:rsidP="00FD7B0F">
            <w:pPr>
              <w:spacing w:after="0" w:line="240" w:lineRule="auto"/>
              <w:rPr>
                <w:rFonts w:ascii="Arial" w:eastAsia="Times New Roman" w:hAnsi="Arial" w:cs="Arial"/>
                <w:bCs/>
                <w:color w:val="808080" w:themeColor="background1" w:themeShade="80"/>
                <w:lang w:eastAsia="en-GB"/>
              </w:rPr>
            </w:pPr>
            <w:r>
              <w:rPr>
                <w:rFonts w:ascii="Arial" w:eastAsia="Times New Roman" w:hAnsi="Arial" w:cs="Arial"/>
                <w:bCs/>
                <w:color w:val="808080" w:themeColor="background1" w:themeShade="80"/>
                <w:lang w:eastAsia="en-GB"/>
              </w:rPr>
              <w:t xml:space="preserve">       </w:t>
            </w:r>
            <w:proofErr w:type="gramStart"/>
            <w:r>
              <w:rPr>
                <w:rFonts w:ascii="Arial" w:eastAsia="Times New Roman" w:hAnsi="Arial" w:cs="Arial"/>
                <w:bCs/>
                <w:color w:val="808080" w:themeColor="background1" w:themeShade="80"/>
                <w:lang w:eastAsia="en-GB"/>
              </w:rPr>
              <w:t>allocated</w:t>
            </w:r>
            <w:proofErr w:type="gramEnd"/>
            <w:r>
              <w:rPr>
                <w:rFonts w:ascii="Arial" w:eastAsia="Times New Roman" w:hAnsi="Arial" w:cs="Arial"/>
                <w:bCs/>
                <w:color w:val="808080" w:themeColor="background1" w:themeShade="80"/>
                <w:lang w:eastAsia="en-GB"/>
              </w:rPr>
              <w:t xml:space="preserve"> </w:t>
            </w:r>
            <w:r w:rsidR="00FD7B0F">
              <w:rPr>
                <w:rFonts w:ascii="Arial" w:eastAsia="Times New Roman" w:hAnsi="Arial" w:cs="Arial"/>
                <w:bCs/>
                <w:color w:val="808080" w:themeColor="background1" w:themeShade="80"/>
                <w:lang w:eastAsia="en-GB"/>
              </w:rPr>
              <w:t xml:space="preserve">parking available and there is already </w:t>
            </w:r>
            <w:r>
              <w:rPr>
                <w:rFonts w:ascii="Arial" w:eastAsia="Times New Roman" w:hAnsi="Arial" w:cs="Arial"/>
                <w:bCs/>
                <w:color w:val="808080" w:themeColor="background1" w:themeShade="80"/>
                <w:lang w:eastAsia="en-GB"/>
              </w:rPr>
              <w:t xml:space="preserve">too many vehicles parking on The Green. This </w:t>
            </w:r>
          </w:p>
          <w:p w:rsidR="005F1743" w:rsidRPr="00686B9D" w:rsidRDefault="00686B9D" w:rsidP="00686B9D">
            <w:pPr>
              <w:spacing w:after="0" w:line="240" w:lineRule="auto"/>
              <w:rPr>
                <w:rFonts w:ascii="Arial" w:eastAsia="Times New Roman" w:hAnsi="Arial" w:cs="Arial"/>
                <w:bCs/>
                <w:color w:val="808080" w:themeColor="background1" w:themeShade="80"/>
                <w:lang w:eastAsia="en-GB"/>
              </w:rPr>
            </w:pPr>
            <w:r>
              <w:rPr>
                <w:rFonts w:ascii="Arial" w:eastAsia="Times New Roman" w:hAnsi="Arial" w:cs="Arial"/>
                <w:bCs/>
                <w:color w:val="808080" w:themeColor="background1" w:themeShade="80"/>
                <w:lang w:eastAsia="en-GB"/>
              </w:rPr>
              <w:t xml:space="preserve">       </w:t>
            </w:r>
            <w:proofErr w:type="gramStart"/>
            <w:r>
              <w:rPr>
                <w:rFonts w:ascii="Arial" w:eastAsia="Times New Roman" w:hAnsi="Arial" w:cs="Arial"/>
                <w:bCs/>
                <w:color w:val="808080" w:themeColor="background1" w:themeShade="80"/>
                <w:lang w:eastAsia="en-GB"/>
              </w:rPr>
              <w:t>was</w:t>
            </w:r>
            <w:proofErr w:type="gramEnd"/>
            <w:r>
              <w:rPr>
                <w:rFonts w:ascii="Arial" w:eastAsia="Times New Roman" w:hAnsi="Arial" w:cs="Arial"/>
                <w:bCs/>
                <w:color w:val="808080" w:themeColor="background1" w:themeShade="80"/>
                <w:lang w:eastAsia="en-GB"/>
              </w:rPr>
              <w:t xml:space="preserve"> proposed by KC seconded by AK and agreed by 7 votes to 1. </w:t>
            </w:r>
            <w:r w:rsidR="00FD7B0F" w:rsidRPr="00FD7B0F">
              <w:rPr>
                <w:rFonts w:ascii="Arial" w:eastAsia="Times New Roman" w:hAnsi="Arial" w:cs="Arial"/>
                <w:bCs/>
                <w:color w:val="808080" w:themeColor="background1" w:themeShade="80"/>
                <w:lang w:eastAsia="en-GB"/>
              </w:rPr>
              <w:t xml:space="preserve"> </w:t>
            </w:r>
          </w:p>
          <w:p w:rsidR="00743215" w:rsidRDefault="004224D1" w:rsidP="00743215">
            <w:pPr>
              <w:spacing w:after="0"/>
              <w:rPr>
                <w:rFonts w:ascii="Arial" w:hAnsi="Arial" w:cs="Arial"/>
                <w:b/>
                <w:bCs/>
                <w:iCs/>
                <w:color w:val="808080" w:themeColor="background1" w:themeShade="80"/>
                <w:u w:val="single"/>
              </w:rPr>
            </w:pPr>
            <w:r>
              <w:rPr>
                <w:rFonts w:ascii="Arial" w:hAnsi="Arial" w:cs="Arial"/>
                <w:b/>
                <w:bCs/>
                <w:iCs/>
                <w:color w:val="808080" w:themeColor="background1" w:themeShade="80"/>
                <w:u w:val="single"/>
              </w:rPr>
              <w:br/>
            </w:r>
            <w:r w:rsidR="00743215" w:rsidRPr="00743215">
              <w:rPr>
                <w:rFonts w:ascii="Arial" w:hAnsi="Arial" w:cs="Arial"/>
                <w:b/>
                <w:bCs/>
                <w:iCs/>
                <w:color w:val="808080" w:themeColor="background1" w:themeShade="80"/>
                <w:u w:val="single"/>
              </w:rPr>
              <w:t>ACCOUNTS</w:t>
            </w:r>
          </w:p>
          <w:p w:rsidR="00686B9D" w:rsidRPr="00DC3BD8" w:rsidRDefault="00DC3BD8" w:rsidP="00DC3BD8">
            <w:pPr>
              <w:spacing w:after="0"/>
              <w:rPr>
                <w:rFonts w:ascii="Arial" w:hAnsi="Arial" w:cs="Arial"/>
                <w:bCs/>
                <w:iCs/>
                <w:color w:val="808080" w:themeColor="background1" w:themeShade="80"/>
              </w:rPr>
            </w:pPr>
            <w:r>
              <w:rPr>
                <w:rFonts w:ascii="Arial" w:eastAsia="Times New Roman" w:hAnsi="Arial" w:cs="Arial"/>
                <w:bCs/>
                <w:color w:val="808080" w:themeColor="background1" w:themeShade="80"/>
                <w:kern w:val="28"/>
                <w:lang w:eastAsia="en-GB"/>
              </w:rPr>
              <w:t xml:space="preserve">        </w:t>
            </w:r>
            <w:r w:rsidR="00686B9D" w:rsidRPr="00686B9D">
              <w:rPr>
                <w:rFonts w:ascii="Arial" w:eastAsia="Times New Roman" w:hAnsi="Arial" w:cs="Arial"/>
                <w:b/>
                <w:bCs/>
                <w:color w:val="808080" w:themeColor="background1" w:themeShade="80"/>
                <w:kern w:val="28"/>
                <w:lang w:eastAsia="en-GB"/>
              </w:rPr>
              <w:t xml:space="preserve">Direct Debits </w:t>
            </w:r>
            <w:r w:rsidR="00686B9D">
              <w:rPr>
                <w:rFonts w:ascii="Arial" w:eastAsia="Times New Roman" w:hAnsi="Arial" w:cs="Arial"/>
                <w:b/>
                <w:bCs/>
                <w:color w:val="808080" w:themeColor="background1" w:themeShade="80"/>
                <w:kern w:val="28"/>
                <w:lang w:eastAsia="en-GB"/>
              </w:rPr>
              <w:t>paid</w:t>
            </w:r>
            <w:r w:rsidR="00686B9D" w:rsidRPr="00686B9D">
              <w:rPr>
                <w:rFonts w:ascii="Arial" w:eastAsia="Times New Roman" w:hAnsi="Arial" w:cs="Arial"/>
                <w:b/>
                <w:bCs/>
                <w:color w:val="808080" w:themeColor="background1" w:themeShade="80"/>
                <w:kern w:val="28"/>
                <w:lang w:eastAsia="en-GB"/>
              </w:rPr>
              <w:t>- SWALEC payment for</w:t>
            </w:r>
            <w:r w:rsidR="00686B9D" w:rsidRPr="00686B9D">
              <w:rPr>
                <w:rFonts w:ascii="Arial" w:eastAsia="Times New Roman" w:hAnsi="Arial" w:cs="Arial"/>
                <w:bCs/>
                <w:color w:val="808080" w:themeColor="background1" w:themeShade="80"/>
                <w:kern w:val="28"/>
                <w:lang w:eastAsia="en-GB"/>
              </w:rPr>
              <w:t xml:space="preserve"> Power </w:t>
            </w:r>
            <w:proofErr w:type="spellStart"/>
            <w:r w:rsidR="00686B9D" w:rsidRPr="00686B9D">
              <w:rPr>
                <w:rFonts w:ascii="Arial" w:eastAsia="Times New Roman" w:hAnsi="Arial" w:cs="Arial"/>
                <w:bCs/>
                <w:color w:val="808080" w:themeColor="background1" w:themeShade="80"/>
                <w:kern w:val="28"/>
                <w:lang w:eastAsia="en-GB"/>
              </w:rPr>
              <w:t>supplyMar</w:t>
            </w:r>
            <w:proofErr w:type="spellEnd"/>
            <w:r w:rsidR="00686B9D" w:rsidRPr="00686B9D">
              <w:rPr>
                <w:rFonts w:ascii="Arial" w:eastAsia="Times New Roman" w:hAnsi="Arial" w:cs="Arial"/>
                <w:bCs/>
                <w:color w:val="808080" w:themeColor="background1" w:themeShade="80"/>
                <w:kern w:val="28"/>
                <w:lang w:eastAsia="en-GB"/>
              </w:rPr>
              <w:t>.          £301-05</w:t>
            </w:r>
          </w:p>
          <w:p w:rsidR="00686B9D" w:rsidRDefault="00686B9D" w:rsidP="00686B9D">
            <w:pPr>
              <w:tabs>
                <w:tab w:val="decimal" w:pos="0"/>
              </w:tabs>
              <w:spacing w:after="0"/>
              <w:rPr>
                <w:rFonts w:ascii="Arial" w:eastAsia="Times New Roman" w:hAnsi="Arial" w:cs="Arial"/>
                <w:bCs/>
                <w:color w:val="808080" w:themeColor="background1" w:themeShade="80"/>
                <w:kern w:val="28"/>
                <w:lang w:eastAsia="en-GB"/>
              </w:rPr>
            </w:pPr>
            <w:r>
              <w:rPr>
                <w:rFonts w:ascii="Arial" w:eastAsia="Times New Roman" w:hAnsi="Arial" w:cs="Arial"/>
                <w:bCs/>
                <w:color w:val="808080" w:themeColor="background1" w:themeShade="80"/>
                <w:kern w:val="28"/>
                <w:lang w:eastAsia="en-GB"/>
              </w:rPr>
              <w:t xml:space="preserve">      </w:t>
            </w:r>
            <w:r w:rsidRPr="00686B9D">
              <w:rPr>
                <w:rFonts w:ascii="Arial" w:eastAsia="Times New Roman" w:hAnsi="Arial" w:cs="Arial"/>
                <w:bCs/>
                <w:color w:val="808080" w:themeColor="background1" w:themeShade="80"/>
                <w:kern w:val="28"/>
                <w:lang w:eastAsia="en-GB"/>
              </w:rPr>
              <w:t xml:space="preserve">27.04.21   Information Commission Data Protection            </w:t>
            </w:r>
            <w:r>
              <w:rPr>
                <w:rFonts w:ascii="Arial" w:eastAsia="Times New Roman" w:hAnsi="Arial" w:cs="Arial"/>
                <w:bCs/>
                <w:color w:val="808080" w:themeColor="background1" w:themeShade="80"/>
                <w:kern w:val="28"/>
                <w:lang w:eastAsia="en-GB"/>
              </w:rPr>
              <w:t xml:space="preserve">                 </w:t>
            </w:r>
            <w:r w:rsidRPr="00686B9D">
              <w:rPr>
                <w:rFonts w:ascii="Arial" w:eastAsia="Times New Roman" w:hAnsi="Arial" w:cs="Arial"/>
                <w:bCs/>
                <w:color w:val="808080" w:themeColor="background1" w:themeShade="80"/>
                <w:kern w:val="28"/>
                <w:lang w:eastAsia="en-GB"/>
              </w:rPr>
              <w:t xml:space="preserve"> £</w:t>
            </w:r>
            <w:r>
              <w:rPr>
                <w:rFonts w:ascii="Arial" w:eastAsia="Times New Roman" w:hAnsi="Arial" w:cs="Arial"/>
                <w:bCs/>
                <w:color w:val="808080" w:themeColor="background1" w:themeShade="80"/>
                <w:kern w:val="28"/>
                <w:lang w:eastAsia="en-GB"/>
              </w:rPr>
              <w:t>35</w:t>
            </w:r>
            <w:r w:rsidRPr="00686B9D">
              <w:rPr>
                <w:rFonts w:ascii="Arial" w:eastAsia="Times New Roman" w:hAnsi="Arial" w:cs="Arial"/>
                <w:bCs/>
                <w:color w:val="808080" w:themeColor="background1" w:themeShade="80"/>
                <w:kern w:val="28"/>
                <w:lang w:eastAsia="en-GB"/>
              </w:rPr>
              <w:t>-00</w:t>
            </w:r>
          </w:p>
          <w:p w:rsidR="00686B9D" w:rsidRDefault="00686B9D" w:rsidP="00686B9D">
            <w:pPr>
              <w:tabs>
                <w:tab w:val="decimal" w:pos="0"/>
              </w:tabs>
              <w:spacing w:after="0"/>
              <w:rPr>
                <w:rFonts w:ascii="Arial" w:eastAsia="Times New Roman" w:hAnsi="Arial" w:cs="Arial"/>
                <w:bCs/>
                <w:color w:val="808080" w:themeColor="background1" w:themeShade="80"/>
                <w:kern w:val="28"/>
                <w:lang w:eastAsia="en-GB"/>
              </w:rPr>
            </w:pPr>
            <w:r>
              <w:rPr>
                <w:rFonts w:ascii="Arial" w:eastAsia="Times New Roman" w:hAnsi="Arial" w:cs="Arial"/>
                <w:bCs/>
                <w:color w:val="808080" w:themeColor="background1" w:themeShade="80"/>
                <w:kern w:val="28"/>
                <w:lang w:eastAsia="en-GB"/>
              </w:rPr>
              <w:t xml:space="preserve">      Urgent payment to </w:t>
            </w:r>
            <w:r w:rsidRPr="00686B9D">
              <w:rPr>
                <w:rFonts w:ascii="Arial" w:eastAsia="Times New Roman" w:hAnsi="Arial" w:cs="Arial"/>
                <w:bCs/>
                <w:color w:val="808080" w:themeColor="background1" w:themeShade="80"/>
                <w:kern w:val="28"/>
                <w:lang w:eastAsia="en-GB"/>
              </w:rPr>
              <w:t>STV International Ltd 4 Litter Sticks</w:t>
            </w:r>
            <w:r>
              <w:rPr>
                <w:rFonts w:ascii="Arial" w:eastAsia="Times New Roman" w:hAnsi="Arial" w:cs="Arial"/>
                <w:bCs/>
                <w:color w:val="808080" w:themeColor="background1" w:themeShade="80"/>
                <w:kern w:val="28"/>
                <w:lang w:eastAsia="en-GB"/>
              </w:rPr>
              <w:t xml:space="preserve">                         £63-98</w:t>
            </w:r>
          </w:p>
          <w:p w:rsidR="00BB2248" w:rsidRPr="00DC3BD8" w:rsidRDefault="00686B9D" w:rsidP="00DC3BD8">
            <w:pPr>
              <w:tabs>
                <w:tab w:val="decimal" w:pos="0"/>
              </w:tabs>
              <w:spacing w:after="0"/>
              <w:rPr>
                <w:rFonts w:ascii="Arial" w:eastAsia="Times New Roman" w:hAnsi="Arial" w:cs="Arial"/>
                <w:b/>
                <w:bCs/>
                <w:color w:val="808080" w:themeColor="background1" w:themeShade="80"/>
                <w:kern w:val="28"/>
                <w:lang w:eastAsia="en-GB"/>
              </w:rPr>
            </w:pPr>
            <w:r>
              <w:rPr>
                <w:rFonts w:ascii="Arial" w:eastAsia="Times New Roman" w:hAnsi="Arial" w:cs="Arial"/>
                <w:bCs/>
                <w:color w:val="808080" w:themeColor="background1" w:themeShade="80"/>
                <w:kern w:val="28"/>
                <w:lang w:eastAsia="en-GB"/>
              </w:rPr>
              <w:t xml:space="preserve">      </w:t>
            </w:r>
            <w:r>
              <w:rPr>
                <w:rFonts w:ascii="Arial" w:eastAsia="Times New Roman" w:hAnsi="Arial" w:cs="Arial"/>
                <w:b/>
                <w:bCs/>
                <w:color w:val="808080" w:themeColor="background1" w:themeShade="80"/>
                <w:kern w:val="28"/>
                <w:lang w:eastAsia="en-GB"/>
              </w:rPr>
              <w:t xml:space="preserve">The following accounts were passed for payment for APRIL proposed by KC </w:t>
            </w:r>
            <w:r w:rsidR="00DC3BD8">
              <w:rPr>
                <w:rFonts w:ascii="Arial" w:eastAsia="Times New Roman" w:hAnsi="Arial" w:cs="Arial"/>
                <w:b/>
                <w:bCs/>
                <w:color w:val="808080" w:themeColor="background1" w:themeShade="80"/>
                <w:kern w:val="28"/>
                <w:lang w:eastAsia="en-GB"/>
              </w:rPr>
              <w:t xml:space="preserve">seconded by </w:t>
            </w:r>
            <w:proofErr w:type="spellStart"/>
            <w:r w:rsidR="00DC3BD8">
              <w:rPr>
                <w:rFonts w:ascii="Arial" w:eastAsia="Times New Roman" w:hAnsi="Arial" w:cs="Arial"/>
                <w:b/>
                <w:bCs/>
                <w:color w:val="808080" w:themeColor="background1" w:themeShade="80"/>
                <w:kern w:val="28"/>
                <w:lang w:eastAsia="en-GB"/>
              </w:rPr>
              <w:t>JLg</w:t>
            </w:r>
            <w:proofErr w:type="spellEnd"/>
            <w:r w:rsidR="00DC3BD8">
              <w:rPr>
                <w:rFonts w:ascii="Arial" w:eastAsia="Times New Roman" w:hAnsi="Arial" w:cs="Arial"/>
                <w:b/>
                <w:bCs/>
                <w:color w:val="808080" w:themeColor="background1" w:themeShade="80"/>
                <w:kern w:val="28"/>
                <w:lang w:eastAsia="en-GB"/>
              </w:rPr>
              <w:t>:-</w:t>
            </w:r>
          </w:p>
          <w:p w:rsidR="00DC3BD8" w:rsidRDefault="00DC3BD8" w:rsidP="00DC3BD8">
            <w:pPr>
              <w:tabs>
                <w:tab w:val="decimal" w:pos="426"/>
              </w:tabs>
              <w:spacing w:after="0"/>
              <w:rPr>
                <w:rFonts w:ascii="Arial" w:eastAsia="Times New Roman" w:hAnsi="Arial" w:cs="Arial"/>
                <w:b/>
                <w:bCs/>
                <w:color w:val="808080" w:themeColor="background1" w:themeShade="80"/>
                <w:kern w:val="28"/>
                <w:lang w:eastAsia="en-GB"/>
              </w:rPr>
            </w:pPr>
            <w:r>
              <w:rPr>
                <w:rFonts w:ascii="Arial" w:eastAsia="Times New Roman" w:hAnsi="Arial" w:cs="Arial"/>
                <w:color w:val="808080" w:themeColor="background1" w:themeShade="80"/>
                <w:kern w:val="28"/>
                <w:lang w:eastAsia="en-GB"/>
              </w:rPr>
              <w:t xml:space="preserve">        </w:t>
            </w:r>
            <w:r w:rsidRPr="00DC3BD8">
              <w:rPr>
                <w:rFonts w:ascii="Arial" w:eastAsia="Times New Roman" w:hAnsi="Arial" w:cs="Arial"/>
                <w:bCs/>
                <w:color w:val="808080" w:themeColor="background1" w:themeShade="80"/>
                <w:kern w:val="28"/>
                <w:lang w:eastAsia="en-GB"/>
              </w:rPr>
              <w:t xml:space="preserve">K &amp; M Lighting Services </w:t>
            </w:r>
            <w:proofErr w:type="spellStart"/>
            <w:r w:rsidRPr="00DC3BD8">
              <w:rPr>
                <w:rFonts w:ascii="Arial" w:eastAsia="Times New Roman" w:hAnsi="Arial" w:cs="Arial"/>
                <w:bCs/>
                <w:color w:val="808080" w:themeColor="background1" w:themeShade="80"/>
                <w:kern w:val="28"/>
                <w:lang w:eastAsia="en-GB"/>
              </w:rPr>
              <w:t>Maint</w:t>
            </w:r>
            <w:proofErr w:type="spellEnd"/>
            <w:r w:rsidRPr="00DC3BD8">
              <w:rPr>
                <w:rFonts w:ascii="Arial" w:eastAsia="Times New Roman" w:hAnsi="Arial" w:cs="Arial"/>
                <w:bCs/>
                <w:color w:val="808080" w:themeColor="background1" w:themeShade="80"/>
                <w:kern w:val="28"/>
                <w:lang w:eastAsia="en-GB"/>
              </w:rPr>
              <w:t xml:space="preserve"> St Lights Apr.                                  £127-19</w:t>
            </w:r>
            <w:r>
              <w:rPr>
                <w:rFonts w:ascii="Arial" w:eastAsia="Times New Roman" w:hAnsi="Arial" w:cs="Arial"/>
                <w:b/>
                <w:bCs/>
                <w:color w:val="808080" w:themeColor="background1" w:themeShade="80"/>
                <w:kern w:val="28"/>
                <w:lang w:eastAsia="en-GB"/>
              </w:rPr>
              <w:t xml:space="preserve">        </w:t>
            </w:r>
          </w:p>
          <w:p w:rsidR="00DC3BD8" w:rsidRDefault="00DC3BD8" w:rsidP="00DC3BD8">
            <w:pPr>
              <w:tabs>
                <w:tab w:val="decimal" w:pos="426"/>
              </w:tabs>
              <w:spacing w:after="0"/>
              <w:rPr>
                <w:rFonts w:ascii="Arial" w:eastAsia="Times New Roman" w:hAnsi="Arial" w:cs="Arial"/>
                <w:color w:val="808080" w:themeColor="background1" w:themeShade="80"/>
                <w:kern w:val="28"/>
                <w:lang w:eastAsia="en-GB"/>
              </w:rPr>
            </w:pPr>
            <w:r w:rsidRPr="00DC3BD8">
              <w:rPr>
                <w:rFonts w:ascii="Arial" w:eastAsia="Times New Roman" w:hAnsi="Arial" w:cs="Arial"/>
                <w:color w:val="808080" w:themeColor="background1" w:themeShade="80"/>
                <w:kern w:val="28"/>
                <w:lang w:eastAsia="en-GB"/>
              </w:rPr>
              <w:t xml:space="preserve"> </w:t>
            </w:r>
            <w:r>
              <w:rPr>
                <w:rFonts w:ascii="Arial" w:eastAsia="Times New Roman" w:hAnsi="Arial" w:cs="Arial"/>
                <w:color w:val="808080" w:themeColor="background1" w:themeShade="80"/>
                <w:kern w:val="28"/>
                <w:lang w:eastAsia="en-GB"/>
              </w:rPr>
              <w:t xml:space="preserve">       </w:t>
            </w:r>
            <w:r w:rsidRPr="00DC3BD8">
              <w:rPr>
                <w:rFonts w:ascii="Arial" w:eastAsia="Times New Roman" w:hAnsi="Arial" w:cs="Arial"/>
                <w:color w:val="808080" w:themeColor="background1" w:themeShade="80"/>
                <w:kern w:val="28"/>
                <w:lang w:eastAsia="en-GB"/>
              </w:rPr>
              <w:t>Mrs J Pickard Play field Warden Apr.             )        Undisclosed</w:t>
            </w:r>
          </w:p>
          <w:p w:rsidR="00DC3BD8" w:rsidRDefault="00DC3BD8" w:rsidP="00DC3BD8">
            <w:pPr>
              <w:tabs>
                <w:tab w:val="decimal" w:pos="426"/>
              </w:tabs>
              <w:spacing w:after="0"/>
              <w:rPr>
                <w:rFonts w:ascii="Arial" w:eastAsia="Times New Roman" w:hAnsi="Arial" w:cs="Arial"/>
                <w:color w:val="808080" w:themeColor="background1" w:themeShade="80"/>
                <w:kern w:val="28"/>
                <w:lang w:eastAsia="en-GB"/>
              </w:rPr>
            </w:pPr>
            <w:r>
              <w:rPr>
                <w:rFonts w:ascii="Arial" w:eastAsia="Times New Roman" w:hAnsi="Arial" w:cs="Arial"/>
                <w:color w:val="808080" w:themeColor="background1" w:themeShade="80"/>
                <w:kern w:val="28"/>
                <w:lang w:eastAsia="en-GB"/>
              </w:rPr>
              <w:t xml:space="preserve">        Jean Sangster Clerks Wages April + 18hrs    )</w:t>
            </w:r>
          </w:p>
          <w:p w:rsidR="00DC3BD8" w:rsidRPr="00DC3BD8" w:rsidRDefault="00DC3BD8" w:rsidP="00DC3BD8">
            <w:pPr>
              <w:tabs>
                <w:tab w:val="decimal" w:pos="426"/>
              </w:tabs>
              <w:spacing w:after="0"/>
              <w:rPr>
                <w:rFonts w:ascii="Arial" w:eastAsia="Times New Roman" w:hAnsi="Arial" w:cs="Arial"/>
                <w:color w:val="808080" w:themeColor="background1" w:themeShade="80"/>
                <w:kern w:val="28"/>
                <w:lang w:eastAsia="en-GB"/>
              </w:rPr>
            </w:pPr>
            <w:r>
              <w:rPr>
                <w:rFonts w:ascii="Arial" w:eastAsia="Times New Roman" w:hAnsi="Arial" w:cs="Arial"/>
                <w:color w:val="808080" w:themeColor="background1" w:themeShade="80"/>
                <w:kern w:val="28"/>
                <w:lang w:eastAsia="en-GB"/>
              </w:rPr>
              <w:t xml:space="preserve">                                           Expenses Apr.                                               £102-02</w:t>
            </w:r>
          </w:p>
          <w:p w:rsidR="00DC3BD8" w:rsidRPr="00DC3BD8" w:rsidRDefault="00DC3BD8" w:rsidP="00DC3BD8">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r>
              <w:rPr>
                <w:rFonts w:ascii="Arial" w:eastAsia="Times New Roman" w:hAnsi="Arial" w:cs="Arial"/>
                <w:color w:val="808080" w:themeColor="background1" w:themeShade="80"/>
                <w:kern w:val="28"/>
                <w:lang w:eastAsia="en-GB"/>
              </w:rPr>
              <w:t xml:space="preserve">        </w:t>
            </w:r>
            <w:r w:rsidRPr="00DC3BD8">
              <w:rPr>
                <w:rFonts w:ascii="Arial" w:eastAsia="Times New Roman" w:hAnsi="Arial" w:cs="Arial"/>
                <w:color w:val="808080" w:themeColor="background1" w:themeShade="80"/>
                <w:kern w:val="28"/>
                <w:lang w:eastAsia="en-GB"/>
              </w:rPr>
              <w:t xml:space="preserve"> Norfolk County Council Rent </w:t>
            </w:r>
            <w:proofErr w:type="spellStart"/>
            <w:r w:rsidRPr="00DC3BD8">
              <w:rPr>
                <w:rFonts w:ascii="Arial" w:eastAsia="Times New Roman" w:hAnsi="Arial" w:cs="Arial"/>
                <w:color w:val="808080" w:themeColor="background1" w:themeShade="80"/>
                <w:kern w:val="28"/>
                <w:lang w:eastAsia="en-GB"/>
              </w:rPr>
              <w:t>Ashill</w:t>
            </w:r>
            <w:proofErr w:type="spellEnd"/>
            <w:r w:rsidRPr="00DC3BD8">
              <w:rPr>
                <w:rFonts w:ascii="Arial" w:eastAsia="Times New Roman" w:hAnsi="Arial" w:cs="Arial"/>
                <w:color w:val="808080" w:themeColor="background1" w:themeShade="80"/>
                <w:kern w:val="28"/>
                <w:lang w:eastAsia="en-GB"/>
              </w:rPr>
              <w:t xml:space="preserve"> Estate                                      £850-00</w:t>
            </w:r>
          </w:p>
          <w:p w:rsidR="00DC3BD8" w:rsidRDefault="00DC3BD8" w:rsidP="00DC3BD8">
            <w:pPr>
              <w:widowControl w:val="0"/>
              <w:tabs>
                <w:tab w:val="decimal" w:pos="426"/>
              </w:tabs>
              <w:overflowPunct w:val="0"/>
              <w:adjustRightInd w:val="0"/>
              <w:spacing w:after="0" w:line="240" w:lineRule="auto"/>
              <w:rPr>
                <w:rFonts w:ascii="Arial" w:eastAsia="Times New Roman" w:hAnsi="Arial" w:cs="Arial"/>
                <w:color w:val="808080" w:themeColor="background1" w:themeShade="80"/>
                <w:kern w:val="28"/>
                <w:lang w:eastAsia="en-GB"/>
              </w:rPr>
            </w:pPr>
            <w:r w:rsidRPr="00DC3BD8">
              <w:rPr>
                <w:rFonts w:ascii="Arial" w:eastAsia="Times New Roman" w:hAnsi="Arial" w:cs="Arial"/>
                <w:color w:val="808080" w:themeColor="background1" w:themeShade="80"/>
                <w:kern w:val="28"/>
                <w:lang w:eastAsia="en-GB"/>
              </w:rPr>
              <w:t xml:space="preserve">         Environment Agency Drainage </w:t>
            </w:r>
            <w:proofErr w:type="spellStart"/>
            <w:r w:rsidRPr="00DC3BD8">
              <w:rPr>
                <w:rFonts w:ascii="Arial" w:eastAsia="Times New Roman" w:hAnsi="Arial" w:cs="Arial"/>
                <w:color w:val="808080" w:themeColor="background1" w:themeShade="80"/>
                <w:kern w:val="28"/>
                <w:lang w:eastAsia="en-GB"/>
              </w:rPr>
              <w:t>Ashill</w:t>
            </w:r>
            <w:proofErr w:type="spellEnd"/>
            <w:r w:rsidRPr="00DC3BD8">
              <w:rPr>
                <w:rFonts w:ascii="Arial" w:eastAsia="Times New Roman" w:hAnsi="Arial" w:cs="Arial"/>
                <w:color w:val="808080" w:themeColor="background1" w:themeShade="80"/>
                <w:kern w:val="28"/>
                <w:lang w:eastAsia="en-GB"/>
              </w:rPr>
              <w:t xml:space="preserve"> Estate                                   £14-99  </w:t>
            </w:r>
          </w:p>
          <w:p w:rsidR="00DC3BD8" w:rsidRPr="00DC3BD8" w:rsidRDefault="00DC3BD8" w:rsidP="00DC3BD8">
            <w:pPr>
              <w:widowControl w:val="0"/>
              <w:tabs>
                <w:tab w:val="decimal" w:pos="426"/>
              </w:tabs>
              <w:overflowPunct w:val="0"/>
              <w:adjustRightInd w:val="0"/>
              <w:spacing w:after="0" w:line="240" w:lineRule="auto"/>
              <w:rPr>
                <w:rFonts w:ascii="Arial" w:eastAsia="Times New Roman" w:hAnsi="Arial" w:cs="Arial"/>
                <w:color w:val="808080" w:themeColor="background1" w:themeShade="80"/>
                <w:kern w:val="28"/>
                <w:lang w:eastAsia="en-GB"/>
              </w:rPr>
            </w:pPr>
            <w:r w:rsidRPr="00DC3BD8">
              <w:rPr>
                <w:rFonts w:ascii="Arial" w:eastAsia="Times New Roman" w:hAnsi="Arial" w:cs="Arial"/>
                <w:color w:val="808080" w:themeColor="background1" w:themeShade="80"/>
                <w:kern w:val="28"/>
                <w:lang w:eastAsia="en-GB"/>
              </w:rPr>
              <w:t xml:space="preserve">         </w:t>
            </w:r>
            <w:proofErr w:type="spellStart"/>
            <w:r w:rsidRPr="00DC3BD8">
              <w:rPr>
                <w:rFonts w:ascii="Arial" w:eastAsia="Times New Roman" w:hAnsi="Arial" w:cs="Arial"/>
                <w:color w:val="808080" w:themeColor="background1" w:themeShade="80"/>
                <w:kern w:val="28"/>
                <w:lang w:eastAsia="en-GB"/>
              </w:rPr>
              <w:t>Ashill</w:t>
            </w:r>
            <w:proofErr w:type="spellEnd"/>
            <w:r w:rsidRPr="00DC3BD8">
              <w:rPr>
                <w:rFonts w:ascii="Arial" w:eastAsia="Times New Roman" w:hAnsi="Arial" w:cs="Arial"/>
                <w:color w:val="808080" w:themeColor="background1" w:themeShade="80"/>
                <w:kern w:val="28"/>
                <w:lang w:eastAsia="en-GB"/>
              </w:rPr>
              <w:t xml:space="preserve"> &amp; HH Garden Club Donation 137 for Planters                       £50-00</w:t>
            </w:r>
          </w:p>
          <w:p w:rsidR="00DC3BD8" w:rsidRPr="00DC3BD8" w:rsidRDefault="00DC3BD8" w:rsidP="00DC3BD8">
            <w:pPr>
              <w:widowControl w:val="0"/>
              <w:tabs>
                <w:tab w:val="decimal" w:pos="426"/>
              </w:tabs>
              <w:overflowPunct w:val="0"/>
              <w:adjustRightInd w:val="0"/>
              <w:spacing w:after="0" w:line="240" w:lineRule="auto"/>
              <w:rPr>
                <w:rFonts w:ascii="Arial" w:eastAsia="Times New Roman" w:hAnsi="Arial" w:cs="Arial"/>
                <w:color w:val="808080" w:themeColor="background1" w:themeShade="80"/>
                <w:kern w:val="28"/>
                <w:lang w:eastAsia="en-GB"/>
              </w:rPr>
            </w:pPr>
            <w:r w:rsidRPr="00DC3BD8">
              <w:rPr>
                <w:rFonts w:ascii="Arial" w:eastAsia="Times New Roman" w:hAnsi="Arial" w:cs="Arial"/>
                <w:color w:val="808080" w:themeColor="background1" w:themeShade="80"/>
                <w:kern w:val="28"/>
                <w:lang w:eastAsia="en-GB"/>
              </w:rPr>
              <w:t xml:space="preserve">         Community Gardens Donation 137 Planters                                   £</w:t>
            </w:r>
            <w:r>
              <w:rPr>
                <w:rFonts w:ascii="Arial" w:eastAsia="Times New Roman" w:hAnsi="Arial" w:cs="Arial"/>
                <w:color w:val="808080" w:themeColor="background1" w:themeShade="80"/>
                <w:kern w:val="28"/>
                <w:lang w:eastAsia="en-GB"/>
              </w:rPr>
              <w:t>82-50</w:t>
            </w:r>
          </w:p>
          <w:p w:rsidR="00F01331" w:rsidRDefault="00DC3BD8" w:rsidP="00F01331">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r w:rsidRPr="00DC3BD8">
              <w:rPr>
                <w:rFonts w:ascii="Arial" w:eastAsia="Times New Roman" w:hAnsi="Arial" w:cs="Arial"/>
                <w:color w:val="808080" w:themeColor="background1" w:themeShade="80"/>
                <w:kern w:val="28"/>
                <w:lang w:eastAsia="en-GB"/>
              </w:rPr>
              <w:t xml:space="preserve">         Norfolk ALC Annual Subscription                                                    £316-30</w:t>
            </w:r>
          </w:p>
          <w:p w:rsidR="00F01331" w:rsidRDefault="00F01331" w:rsidP="00F01331">
            <w:pPr>
              <w:widowControl w:val="0"/>
              <w:tabs>
                <w:tab w:val="decimal" w:pos="5670"/>
              </w:tabs>
              <w:overflowPunct w:val="0"/>
              <w:adjustRightInd w:val="0"/>
              <w:spacing w:after="0" w:line="240" w:lineRule="auto"/>
              <w:rPr>
                <w:rFonts w:ascii="Arial" w:eastAsia="Times New Roman" w:hAnsi="Arial" w:cs="Arial"/>
                <w:color w:val="808080" w:themeColor="background1" w:themeShade="80"/>
                <w:kern w:val="28"/>
                <w:lang w:eastAsia="en-GB"/>
              </w:rPr>
            </w:pPr>
          </w:p>
          <w:p w:rsidR="00BB2248" w:rsidRDefault="00DC3BD8" w:rsidP="00F01331">
            <w:pPr>
              <w:widowControl w:val="0"/>
              <w:tabs>
                <w:tab w:val="decimal" w:pos="0"/>
              </w:tabs>
              <w:overflowPunct w:val="0"/>
              <w:adjustRightInd w:val="0"/>
              <w:spacing w:after="0" w:line="240" w:lineRule="auto"/>
              <w:rPr>
                <w:rFonts w:ascii="Times New Roman" w:hAnsi="Times New Roman" w:cs="Times New Roman"/>
                <w:b/>
                <w:bCs/>
                <w:i/>
                <w:iCs/>
                <w:color w:val="808080" w:themeColor="background1" w:themeShade="80"/>
                <w:sz w:val="28"/>
                <w:szCs w:val="28"/>
              </w:rPr>
            </w:pPr>
            <w:r>
              <w:rPr>
                <w:rFonts w:ascii="Arial" w:hAnsi="Arial" w:cs="Arial"/>
                <w:bCs/>
                <w:iCs/>
                <w:color w:val="808080" w:themeColor="background1" w:themeShade="80"/>
                <w:u w:val="single"/>
              </w:rPr>
              <w:lastRenderedPageBreak/>
              <w:t>27</w:t>
            </w:r>
            <w:r w:rsidRPr="00DC3BD8">
              <w:rPr>
                <w:rFonts w:ascii="Arial" w:hAnsi="Arial" w:cs="Arial"/>
                <w:bCs/>
                <w:iCs/>
                <w:color w:val="808080" w:themeColor="background1" w:themeShade="80"/>
                <w:u w:val="single"/>
                <w:vertAlign w:val="superscript"/>
              </w:rPr>
              <w:t>th</w:t>
            </w:r>
            <w:r>
              <w:rPr>
                <w:rFonts w:ascii="Arial" w:hAnsi="Arial" w:cs="Arial"/>
                <w:bCs/>
                <w:iCs/>
                <w:color w:val="808080" w:themeColor="background1" w:themeShade="80"/>
                <w:u w:val="single"/>
              </w:rPr>
              <w:t xml:space="preserve"> APRIL 2</w:t>
            </w:r>
            <w:r w:rsidR="00686B9D">
              <w:rPr>
                <w:rFonts w:ascii="Arial" w:hAnsi="Arial" w:cs="Arial"/>
                <w:bCs/>
                <w:iCs/>
                <w:color w:val="808080" w:themeColor="background1" w:themeShade="80"/>
                <w:u w:val="single"/>
              </w:rPr>
              <w:t xml:space="preserve">021 </w:t>
            </w:r>
            <w:r w:rsidR="00686B9D" w:rsidRPr="0085521D">
              <w:rPr>
                <w:rFonts w:ascii="Arial" w:hAnsi="Arial" w:cs="Arial"/>
                <w:bCs/>
                <w:iCs/>
                <w:color w:val="808080" w:themeColor="background1" w:themeShade="80"/>
                <w:u w:val="single"/>
              </w:rPr>
              <w:t>Cont.</w:t>
            </w:r>
            <w:r w:rsidR="00686B9D">
              <w:rPr>
                <w:rFonts w:ascii="Arial" w:hAnsi="Arial" w:cs="Arial"/>
                <w:bCs/>
                <w:iCs/>
                <w:color w:val="808080" w:themeColor="background1" w:themeShade="80"/>
              </w:rPr>
              <w:t xml:space="preserve">                             </w:t>
            </w:r>
            <w:r w:rsidR="00686B9D" w:rsidRPr="0085521D">
              <w:rPr>
                <w:rFonts w:ascii="Arial" w:hAnsi="Arial" w:cs="Arial"/>
                <w:bCs/>
                <w:iCs/>
                <w:color w:val="808080" w:themeColor="background1" w:themeShade="80"/>
              </w:rPr>
              <w:t xml:space="preserve">                                </w:t>
            </w:r>
            <w:r w:rsidR="00686B9D">
              <w:rPr>
                <w:rFonts w:ascii="Arial" w:hAnsi="Arial" w:cs="Arial"/>
                <w:bCs/>
                <w:iCs/>
                <w:color w:val="808080" w:themeColor="background1" w:themeShade="80"/>
              </w:rPr>
              <w:t xml:space="preserve">                             </w:t>
            </w:r>
            <w:r w:rsidR="00686B9D" w:rsidRPr="0085521D">
              <w:rPr>
                <w:rFonts w:ascii="Arial" w:hAnsi="Arial" w:cs="Arial"/>
                <w:bCs/>
                <w:iCs/>
                <w:color w:val="808080" w:themeColor="background1" w:themeShade="80"/>
              </w:rPr>
              <w:t xml:space="preserve">    </w:t>
            </w:r>
            <w:r w:rsidR="00686B9D" w:rsidRPr="0085521D">
              <w:rPr>
                <w:rFonts w:ascii="Times New Roman" w:hAnsi="Times New Roman" w:cs="Times New Roman"/>
                <w:b/>
                <w:bCs/>
                <w:i/>
                <w:iCs/>
                <w:color w:val="808080" w:themeColor="background1" w:themeShade="80"/>
                <w:sz w:val="28"/>
                <w:szCs w:val="28"/>
              </w:rPr>
              <w:t>10</w:t>
            </w:r>
            <w:r>
              <w:rPr>
                <w:rFonts w:ascii="Times New Roman" w:hAnsi="Times New Roman" w:cs="Times New Roman"/>
                <w:b/>
                <w:bCs/>
                <w:i/>
                <w:iCs/>
                <w:color w:val="808080" w:themeColor="background1" w:themeShade="80"/>
                <w:sz w:val="28"/>
                <w:szCs w:val="28"/>
              </w:rPr>
              <w:t>61</w:t>
            </w:r>
            <w:r w:rsidR="00686B9D">
              <w:rPr>
                <w:rFonts w:ascii="Times New Roman" w:hAnsi="Times New Roman" w:cs="Times New Roman"/>
                <w:b/>
                <w:bCs/>
                <w:i/>
                <w:iCs/>
                <w:color w:val="808080" w:themeColor="background1" w:themeShade="80"/>
                <w:sz w:val="28"/>
                <w:szCs w:val="28"/>
              </w:rPr>
              <w:t>.</w:t>
            </w:r>
          </w:p>
          <w:p w:rsidR="00F01331" w:rsidRDefault="00F01331" w:rsidP="00F01331">
            <w:pPr>
              <w:widowControl w:val="0"/>
              <w:tabs>
                <w:tab w:val="decimal" w:pos="0"/>
              </w:tabs>
              <w:overflowPunct w:val="0"/>
              <w:adjustRightInd w:val="0"/>
              <w:spacing w:after="0" w:line="240" w:lineRule="auto"/>
              <w:rPr>
                <w:rFonts w:ascii="Arial" w:eastAsia="Times New Roman" w:hAnsi="Arial" w:cs="Arial"/>
                <w:color w:val="808080" w:themeColor="background1" w:themeShade="80"/>
                <w:kern w:val="28"/>
                <w:lang w:eastAsia="en-GB"/>
              </w:rPr>
            </w:pPr>
          </w:p>
          <w:p w:rsidR="00DC3BD8" w:rsidRDefault="00DC3BD8" w:rsidP="00586DE7">
            <w:pPr>
              <w:tabs>
                <w:tab w:val="decimal" w:pos="0"/>
              </w:tabs>
              <w:spacing w:after="0"/>
              <w:rPr>
                <w:rFonts w:ascii="Arial" w:hAnsi="Arial" w:cs="Arial"/>
                <w:bCs/>
                <w:iCs/>
                <w:color w:val="808080" w:themeColor="background1" w:themeShade="80"/>
              </w:rPr>
            </w:pPr>
            <w:r>
              <w:rPr>
                <w:rFonts w:ascii="Arial" w:eastAsia="Times New Roman" w:hAnsi="Arial" w:cs="Arial"/>
                <w:color w:val="808080" w:themeColor="background1" w:themeShade="80"/>
                <w:kern w:val="28"/>
                <w:lang w:eastAsia="en-GB"/>
              </w:rPr>
              <w:t xml:space="preserve">Details of Accounts and Bank Statement circulated. </w:t>
            </w:r>
            <w:r w:rsidR="004224D1">
              <w:rPr>
                <w:rFonts w:ascii="Arial" w:hAnsi="Arial" w:cs="Arial"/>
                <w:bCs/>
                <w:iCs/>
                <w:color w:val="808080" w:themeColor="background1" w:themeShade="80"/>
              </w:rPr>
              <w:t xml:space="preserve"> </w:t>
            </w:r>
          </w:p>
          <w:p w:rsidR="00DC3BD8" w:rsidRDefault="00DC3BD8" w:rsidP="00586DE7">
            <w:pPr>
              <w:tabs>
                <w:tab w:val="decimal" w:pos="0"/>
              </w:tabs>
              <w:spacing w:after="0"/>
              <w:rPr>
                <w:rFonts w:ascii="Arial" w:hAnsi="Arial" w:cs="Arial"/>
                <w:bCs/>
                <w:iCs/>
                <w:color w:val="808080" w:themeColor="background1" w:themeShade="80"/>
              </w:rPr>
            </w:pPr>
            <w:r>
              <w:rPr>
                <w:rFonts w:ascii="Arial" w:hAnsi="Arial" w:cs="Arial"/>
                <w:bCs/>
                <w:iCs/>
                <w:color w:val="808080" w:themeColor="background1" w:themeShade="80"/>
              </w:rPr>
              <w:t>Date for Audit 2021. This is to be completed by 30</w:t>
            </w:r>
            <w:r w:rsidRPr="00DC3BD8">
              <w:rPr>
                <w:rFonts w:ascii="Arial" w:hAnsi="Arial" w:cs="Arial"/>
                <w:bCs/>
                <w:iCs/>
                <w:color w:val="808080" w:themeColor="background1" w:themeShade="80"/>
                <w:vertAlign w:val="superscript"/>
              </w:rPr>
              <w:t>th</w:t>
            </w:r>
            <w:r>
              <w:rPr>
                <w:rFonts w:ascii="Arial" w:hAnsi="Arial" w:cs="Arial"/>
                <w:bCs/>
                <w:iCs/>
                <w:color w:val="808080" w:themeColor="background1" w:themeShade="80"/>
              </w:rPr>
              <w:t xml:space="preserve"> June 2021.</w:t>
            </w:r>
          </w:p>
          <w:p w:rsidR="00DC3BD8" w:rsidRDefault="00DC3BD8" w:rsidP="00586DE7">
            <w:pPr>
              <w:tabs>
                <w:tab w:val="decimal" w:pos="0"/>
              </w:tabs>
              <w:spacing w:after="0"/>
              <w:rPr>
                <w:rFonts w:ascii="Arial" w:hAnsi="Arial" w:cs="Arial"/>
                <w:bCs/>
                <w:iCs/>
                <w:color w:val="808080" w:themeColor="background1" w:themeShade="80"/>
              </w:rPr>
            </w:pPr>
          </w:p>
          <w:p w:rsidR="00DC3BD8" w:rsidRDefault="00DC3BD8" w:rsidP="00586DE7">
            <w:pPr>
              <w:tabs>
                <w:tab w:val="decimal" w:pos="0"/>
              </w:tabs>
              <w:spacing w:after="0"/>
              <w:rPr>
                <w:rFonts w:ascii="Arial" w:hAnsi="Arial" w:cs="Arial"/>
                <w:b/>
                <w:bCs/>
                <w:iCs/>
                <w:color w:val="808080" w:themeColor="background1" w:themeShade="80"/>
              </w:rPr>
            </w:pPr>
            <w:r>
              <w:rPr>
                <w:rFonts w:ascii="Arial" w:hAnsi="Arial" w:cs="Arial"/>
                <w:b/>
                <w:bCs/>
                <w:iCs/>
                <w:color w:val="808080" w:themeColor="background1" w:themeShade="80"/>
              </w:rPr>
              <w:t xml:space="preserve">Matters arising from </w:t>
            </w:r>
            <w:r w:rsidR="006727D3">
              <w:rPr>
                <w:rFonts w:ascii="Arial" w:hAnsi="Arial" w:cs="Arial"/>
                <w:b/>
                <w:bCs/>
                <w:iCs/>
                <w:color w:val="808080" w:themeColor="background1" w:themeShade="80"/>
              </w:rPr>
              <w:t>A</w:t>
            </w:r>
            <w:r>
              <w:rPr>
                <w:rFonts w:ascii="Arial" w:hAnsi="Arial" w:cs="Arial"/>
                <w:b/>
                <w:bCs/>
                <w:iCs/>
                <w:color w:val="808080" w:themeColor="background1" w:themeShade="80"/>
              </w:rPr>
              <w:t>nnual Parish Meeting</w:t>
            </w:r>
          </w:p>
          <w:p w:rsidR="00DC3BD8" w:rsidRDefault="00DC3BD8" w:rsidP="00586DE7">
            <w:pPr>
              <w:tabs>
                <w:tab w:val="decimal" w:pos="0"/>
              </w:tabs>
              <w:spacing w:after="0"/>
              <w:rPr>
                <w:rFonts w:ascii="Arial" w:hAnsi="Arial" w:cs="Arial"/>
                <w:bCs/>
                <w:iCs/>
                <w:color w:val="808080" w:themeColor="background1" w:themeShade="80"/>
              </w:rPr>
            </w:pPr>
            <w:r>
              <w:rPr>
                <w:rFonts w:ascii="Arial" w:hAnsi="Arial" w:cs="Arial"/>
                <w:bCs/>
                <w:iCs/>
                <w:color w:val="808080" w:themeColor="background1" w:themeShade="80"/>
              </w:rPr>
              <w:t>Street Lighting – It was agreed to put this on hold for the time being.</w:t>
            </w:r>
          </w:p>
          <w:p w:rsidR="00DC3BD8" w:rsidRPr="00DC3BD8" w:rsidRDefault="00DC3BD8" w:rsidP="00586DE7">
            <w:pPr>
              <w:tabs>
                <w:tab w:val="decimal" w:pos="0"/>
              </w:tabs>
              <w:spacing w:after="0"/>
              <w:rPr>
                <w:rFonts w:ascii="Arial" w:hAnsi="Arial" w:cs="Arial"/>
                <w:bCs/>
                <w:iCs/>
                <w:color w:val="808080" w:themeColor="background1" w:themeShade="80"/>
              </w:rPr>
            </w:pPr>
            <w:r>
              <w:rPr>
                <w:rFonts w:ascii="Arial" w:hAnsi="Arial" w:cs="Arial"/>
                <w:bCs/>
                <w:iCs/>
                <w:color w:val="808080" w:themeColor="background1" w:themeShade="80"/>
              </w:rPr>
              <w:t>Doctor’s Surgeries</w:t>
            </w:r>
            <w:r w:rsidR="00F01331">
              <w:rPr>
                <w:rFonts w:ascii="Arial" w:hAnsi="Arial" w:cs="Arial"/>
                <w:bCs/>
                <w:iCs/>
                <w:color w:val="808080" w:themeColor="background1" w:themeShade="80"/>
              </w:rPr>
              <w:t xml:space="preserve"> – Following the information received at APM it was agreed that Clerk write to our MP and Local Authorities to ensure that when Section 106 money is stipulated to provide a Doctor’s Surgery on the development sites that this money is actually put to this use as soon as development commences. All the surgeries in </w:t>
            </w:r>
            <w:proofErr w:type="spellStart"/>
            <w:r w:rsidR="00F01331">
              <w:rPr>
                <w:rFonts w:ascii="Arial" w:hAnsi="Arial" w:cs="Arial"/>
                <w:bCs/>
                <w:iCs/>
                <w:color w:val="808080" w:themeColor="background1" w:themeShade="80"/>
              </w:rPr>
              <w:t>Watton</w:t>
            </w:r>
            <w:proofErr w:type="spellEnd"/>
            <w:r w:rsidR="00F01331">
              <w:rPr>
                <w:rFonts w:ascii="Arial" w:hAnsi="Arial" w:cs="Arial"/>
                <w:bCs/>
                <w:iCs/>
                <w:color w:val="808080" w:themeColor="background1" w:themeShade="80"/>
              </w:rPr>
              <w:t xml:space="preserve"> and </w:t>
            </w:r>
            <w:proofErr w:type="spellStart"/>
            <w:r w:rsidR="00F01331">
              <w:rPr>
                <w:rFonts w:ascii="Arial" w:hAnsi="Arial" w:cs="Arial"/>
                <w:bCs/>
                <w:iCs/>
                <w:color w:val="808080" w:themeColor="background1" w:themeShade="80"/>
              </w:rPr>
              <w:t>Swaffham</w:t>
            </w:r>
            <w:proofErr w:type="spellEnd"/>
            <w:r w:rsidR="00F01331">
              <w:rPr>
                <w:rFonts w:ascii="Arial" w:hAnsi="Arial" w:cs="Arial"/>
                <w:bCs/>
                <w:iCs/>
                <w:color w:val="808080" w:themeColor="background1" w:themeShade="80"/>
              </w:rPr>
              <w:t xml:space="preserve"> are already over-subscribed and it is becoming increasingly difficult to get an appointment. It was suggested that maybe </w:t>
            </w:r>
            <w:proofErr w:type="spellStart"/>
            <w:r w:rsidR="00F01331">
              <w:rPr>
                <w:rFonts w:ascii="Arial" w:hAnsi="Arial" w:cs="Arial"/>
                <w:bCs/>
                <w:iCs/>
                <w:color w:val="808080" w:themeColor="background1" w:themeShade="80"/>
              </w:rPr>
              <w:t>Ashill</w:t>
            </w:r>
            <w:proofErr w:type="spellEnd"/>
            <w:r w:rsidR="00F01331">
              <w:rPr>
                <w:rFonts w:ascii="Arial" w:hAnsi="Arial" w:cs="Arial"/>
                <w:bCs/>
                <w:iCs/>
                <w:color w:val="808080" w:themeColor="background1" w:themeShade="80"/>
              </w:rPr>
              <w:t xml:space="preserve"> could provide a satellite surgery.</w:t>
            </w:r>
          </w:p>
          <w:p w:rsidR="004224D1" w:rsidRPr="00586DE7" w:rsidRDefault="004224D1" w:rsidP="00586DE7">
            <w:pPr>
              <w:tabs>
                <w:tab w:val="decimal" w:pos="0"/>
              </w:tabs>
              <w:spacing w:after="0"/>
              <w:rPr>
                <w:rFonts w:ascii="Arial" w:eastAsia="Times New Roman" w:hAnsi="Arial" w:cs="Arial"/>
                <w:bCs/>
                <w:color w:val="808080" w:themeColor="background1" w:themeShade="80"/>
                <w:kern w:val="28"/>
                <w:lang w:eastAsia="en-GB"/>
              </w:rPr>
            </w:pPr>
            <w:r>
              <w:rPr>
                <w:rFonts w:ascii="Arial" w:hAnsi="Arial" w:cs="Arial"/>
                <w:bCs/>
                <w:iCs/>
                <w:color w:val="808080" w:themeColor="background1" w:themeShade="80"/>
              </w:rPr>
              <w:t xml:space="preserve">         </w:t>
            </w:r>
          </w:p>
          <w:p w:rsidR="0081778C" w:rsidRDefault="0081778C" w:rsidP="0081778C">
            <w:pPr>
              <w:spacing w:after="0" w:line="240" w:lineRule="auto"/>
              <w:rPr>
                <w:rFonts w:ascii="Arial" w:eastAsia="Times New Roman" w:hAnsi="Arial" w:cs="Arial"/>
                <w:color w:val="808080" w:themeColor="background1" w:themeShade="80"/>
                <w:u w:val="single"/>
                <w:lang w:eastAsia="en-GB"/>
              </w:rPr>
            </w:pPr>
            <w:r w:rsidRPr="00C51658">
              <w:rPr>
                <w:rFonts w:ascii="Arial" w:eastAsia="Times New Roman" w:hAnsi="Arial" w:cs="Arial"/>
                <w:b/>
                <w:color w:val="808080" w:themeColor="background1" w:themeShade="80"/>
                <w:u w:val="single"/>
                <w:lang w:eastAsia="en-GB"/>
              </w:rPr>
              <w:t>Any Other Business</w:t>
            </w:r>
          </w:p>
          <w:p w:rsidR="00C51658" w:rsidRDefault="00F01331" w:rsidP="0081778C">
            <w:pPr>
              <w:spacing w:after="0" w:line="240" w:lineRule="auto"/>
              <w:rPr>
                <w:rFonts w:ascii="Arial" w:eastAsia="Times New Roman" w:hAnsi="Arial" w:cs="Arial"/>
                <w:color w:val="808080" w:themeColor="background1" w:themeShade="80"/>
                <w:lang w:eastAsia="en-GB"/>
              </w:rPr>
            </w:pPr>
            <w:r>
              <w:rPr>
                <w:rFonts w:ascii="Arial" w:eastAsia="Times New Roman" w:hAnsi="Arial" w:cs="Arial"/>
                <w:color w:val="808080" w:themeColor="background1" w:themeShade="80"/>
                <w:lang w:eastAsia="en-GB"/>
              </w:rPr>
              <w:t>Following the play inspection it was noted that there are several gaps in the tree line to southern side of playing field and it was agreed that the trees that had been removed could be replaced.</w:t>
            </w:r>
          </w:p>
          <w:p w:rsidR="00F01331" w:rsidRDefault="00F01331" w:rsidP="0081778C">
            <w:pPr>
              <w:spacing w:after="0" w:line="240" w:lineRule="auto"/>
              <w:rPr>
                <w:rFonts w:ascii="Arial" w:eastAsia="Times New Roman" w:hAnsi="Arial" w:cs="Arial"/>
                <w:color w:val="808080" w:themeColor="background1" w:themeShade="80"/>
                <w:lang w:eastAsia="en-GB"/>
              </w:rPr>
            </w:pPr>
            <w:r>
              <w:rPr>
                <w:rFonts w:ascii="Arial" w:eastAsia="Times New Roman" w:hAnsi="Arial" w:cs="Arial"/>
                <w:color w:val="808080" w:themeColor="background1" w:themeShade="80"/>
                <w:lang w:eastAsia="en-GB"/>
              </w:rPr>
              <w:t xml:space="preserve">It was also suggested that as Mr Norman has financial experience that he be called upon for advice in the future on our investments. </w:t>
            </w:r>
          </w:p>
          <w:p w:rsidR="00687865" w:rsidRDefault="00687865" w:rsidP="0081778C">
            <w:pPr>
              <w:spacing w:after="0" w:line="240" w:lineRule="auto"/>
              <w:rPr>
                <w:rFonts w:ascii="Arial" w:eastAsia="Times New Roman" w:hAnsi="Arial" w:cs="Arial"/>
                <w:color w:val="808080" w:themeColor="background1" w:themeShade="80"/>
                <w:lang w:eastAsia="en-GB"/>
              </w:rPr>
            </w:pPr>
          </w:p>
          <w:p w:rsidR="00687865" w:rsidRPr="00687865" w:rsidRDefault="00687865" w:rsidP="00687865">
            <w:pPr>
              <w:widowControl w:val="0"/>
              <w:tabs>
                <w:tab w:val="decimal" w:pos="0"/>
              </w:tabs>
              <w:overflowPunct w:val="0"/>
              <w:adjustRightInd w:val="0"/>
              <w:spacing w:after="0" w:line="240" w:lineRule="auto"/>
              <w:rPr>
                <w:rFonts w:ascii="Arial" w:eastAsiaTheme="minorEastAsia" w:hAnsi="Arial" w:cs="Arial"/>
                <w:b/>
                <w:bCs/>
                <w:color w:val="FF0000"/>
                <w:kern w:val="28"/>
                <w:lang w:eastAsia="en-GB"/>
              </w:rPr>
            </w:pPr>
            <w:r w:rsidRPr="00687865">
              <w:rPr>
                <w:rFonts w:ascii="Arial" w:eastAsiaTheme="minorEastAsia" w:hAnsi="Arial" w:cs="Arial"/>
                <w:b/>
                <w:bCs/>
                <w:color w:val="FF0000"/>
                <w:kern w:val="28"/>
                <w:lang w:eastAsia="en-GB"/>
              </w:rPr>
              <w:t>EXCLUSION OF PRESS &amp; PUBLIC</w:t>
            </w:r>
          </w:p>
          <w:p w:rsidR="00687865" w:rsidRPr="00687865" w:rsidRDefault="00687865" w:rsidP="00687865">
            <w:pPr>
              <w:widowControl w:val="0"/>
              <w:tabs>
                <w:tab w:val="decimal" w:pos="0"/>
              </w:tabs>
              <w:overflowPunct w:val="0"/>
              <w:adjustRightInd w:val="0"/>
              <w:spacing w:after="0" w:line="240" w:lineRule="auto"/>
              <w:rPr>
                <w:rFonts w:ascii="Arial" w:eastAsiaTheme="minorEastAsia" w:hAnsi="Arial" w:cs="Arial"/>
                <w:b/>
                <w:bCs/>
                <w:color w:val="7F7F7F" w:themeColor="text1" w:themeTint="80"/>
                <w:kern w:val="28"/>
                <w:lang w:eastAsia="en-GB"/>
              </w:rPr>
            </w:pPr>
            <w:r>
              <w:rPr>
                <w:rFonts w:ascii="Arial" w:eastAsiaTheme="minorEastAsia" w:hAnsi="Arial" w:cs="Arial"/>
                <w:b/>
                <w:bCs/>
                <w:color w:val="7F7F7F" w:themeColor="text1" w:themeTint="80"/>
                <w:kern w:val="28"/>
                <w:lang w:eastAsia="en-GB"/>
              </w:rPr>
              <w:t xml:space="preserve">     </w:t>
            </w:r>
            <w:r w:rsidRPr="00687865">
              <w:rPr>
                <w:rFonts w:ascii="Arial" w:eastAsiaTheme="minorEastAsia" w:hAnsi="Arial" w:cs="Arial"/>
                <w:b/>
                <w:bCs/>
                <w:color w:val="7F7F7F" w:themeColor="text1" w:themeTint="80"/>
                <w:kern w:val="28"/>
                <w:lang w:eastAsia="en-GB"/>
              </w:rPr>
              <w:t xml:space="preserve"> </w:t>
            </w:r>
            <w:r>
              <w:rPr>
                <w:rFonts w:ascii="Arial" w:eastAsiaTheme="minorEastAsia" w:hAnsi="Arial" w:cs="Arial"/>
                <w:b/>
                <w:bCs/>
                <w:color w:val="7F7F7F" w:themeColor="text1" w:themeTint="80"/>
                <w:kern w:val="28"/>
                <w:lang w:eastAsia="en-GB"/>
              </w:rPr>
              <w:t>T</w:t>
            </w:r>
            <w:r w:rsidRPr="00687865">
              <w:rPr>
                <w:rFonts w:ascii="Arial" w:eastAsiaTheme="minorEastAsia" w:hAnsi="Arial" w:cs="Arial"/>
                <w:b/>
                <w:bCs/>
                <w:color w:val="7F7F7F" w:themeColor="text1" w:themeTint="80"/>
                <w:kern w:val="28"/>
                <w:lang w:eastAsia="en-GB"/>
              </w:rPr>
              <w:t xml:space="preserve">he following resolution </w:t>
            </w:r>
            <w:r>
              <w:rPr>
                <w:rFonts w:ascii="Arial" w:eastAsiaTheme="minorEastAsia" w:hAnsi="Arial" w:cs="Arial"/>
                <w:b/>
                <w:bCs/>
                <w:color w:val="7F7F7F" w:themeColor="text1" w:themeTint="80"/>
                <w:kern w:val="28"/>
                <w:lang w:eastAsia="en-GB"/>
              </w:rPr>
              <w:t xml:space="preserve">was passed </w:t>
            </w:r>
            <w:r w:rsidRPr="00687865">
              <w:rPr>
                <w:rFonts w:ascii="Arial" w:eastAsiaTheme="minorEastAsia" w:hAnsi="Arial" w:cs="Arial"/>
                <w:b/>
                <w:bCs/>
                <w:color w:val="7F7F7F" w:themeColor="text1" w:themeTint="80"/>
                <w:kern w:val="28"/>
                <w:lang w:eastAsia="en-GB"/>
              </w:rPr>
              <w:t>:-</w:t>
            </w:r>
          </w:p>
          <w:p w:rsidR="00687865" w:rsidRPr="00687865" w:rsidRDefault="00687865" w:rsidP="00687865">
            <w:pPr>
              <w:widowControl w:val="0"/>
              <w:tabs>
                <w:tab w:val="decimal" w:pos="0"/>
              </w:tabs>
              <w:overflowPunct w:val="0"/>
              <w:adjustRightInd w:val="0"/>
              <w:spacing w:after="0" w:line="240" w:lineRule="auto"/>
              <w:rPr>
                <w:rFonts w:ascii="Arial" w:eastAsiaTheme="minorEastAsia" w:hAnsi="Arial" w:cs="Arial"/>
                <w:b/>
                <w:bCs/>
                <w:color w:val="7F7F7F" w:themeColor="text1" w:themeTint="80"/>
                <w:kern w:val="28"/>
                <w:lang w:eastAsia="en-GB"/>
              </w:rPr>
            </w:pPr>
            <w:r w:rsidRPr="00687865">
              <w:rPr>
                <w:rFonts w:ascii="Arial" w:eastAsiaTheme="minorEastAsia" w:hAnsi="Arial" w:cs="Arial"/>
                <w:b/>
                <w:bCs/>
                <w:color w:val="7F7F7F" w:themeColor="text1" w:themeTint="80"/>
                <w:kern w:val="28"/>
                <w:lang w:eastAsia="en-GB"/>
              </w:rPr>
              <w:t xml:space="preserve">          “That under Section 100(A) (4) of Local Government Act 1972, the Press &amp; </w:t>
            </w:r>
          </w:p>
          <w:p w:rsidR="00687865" w:rsidRPr="00687865" w:rsidRDefault="00687865" w:rsidP="00687865">
            <w:pPr>
              <w:widowControl w:val="0"/>
              <w:tabs>
                <w:tab w:val="decimal" w:pos="5670"/>
              </w:tabs>
              <w:overflowPunct w:val="0"/>
              <w:adjustRightInd w:val="0"/>
              <w:spacing w:after="0" w:line="240" w:lineRule="auto"/>
              <w:rPr>
                <w:rFonts w:ascii="Arial" w:eastAsiaTheme="minorEastAsia" w:hAnsi="Arial" w:cs="Arial"/>
                <w:b/>
                <w:bCs/>
                <w:color w:val="7F7F7F" w:themeColor="text1" w:themeTint="80"/>
                <w:kern w:val="28"/>
                <w:lang w:eastAsia="en-GB"/>
              </w:rPr>
            </w:pPr>
            <w:r w:rsidRPr="00687865">
              <w:rPr>
                <w:rFonts w:ascii="Arial" w:eastAsiaTheme="minorEastAsia" w:hAnsi="Arial" w:cs="Arial"/>
                <w:b/>
                <w:bCs/>
                <w:color w:val="7F7F7F" w:themeColor="text1" w:themeTint="80"/>
                <w:kern w:val="28"/>
                <w:lang w:eastAsia="en-GB"/>
              </w:rPr>
              <w:t xml:space="preserve">          Public be excluded from the meeting for the following item of business on </w:t>
            </w:r>
          </w:p>
          <w:p w:rsidR="00687865" w:rsidRPr="00687865" w:rsidRDefault="00687865" w:rsidP="00687865">
            <w:pPr>
              <w:widowControl w:val="0"/>
              <w:tabs>
                <w:tab w:val="decimal" w:pos="5670"/>
              </w:tabs>
              <w:overflowPunct w:val="0"/>
              <w:adjustRightInd w:val="0"/>
              <w:spacing w:after="0" w:line="240" w:lineRule="auto"/>
              <w:rPr>
                <w:rFonts w:ascii="Arial" w:eastAsiaTheme="minorEastAsia" w:hAnsi="Arial" w:cs="Arial"/>
                <w:b/>
                <w:bCs/>
                <w:color w:val="7F7F7F" w:themeColor="text1" w:themeTint="80"/>
                <w:kern w:val="28"/>
                <w:lang w:eastAsia="en-GB"/>
              </w:rPr>
            </w:pPr>
            <w:r w:rsidRPr="00687865">
              <w:rPr>
                <w:rFonts w:ascii="Arial" w:eastAsiaTheme="minorEastAsia" w:hAnsi="Arial" w:cs="Arial"/>
                <w:b/>
                <w:bCs/>
                <w:color w:val="7F7F7F" w:themeColor="text1" w:themeTint="80"/>
                <w:kern w:val="28"/>
                <w:lang w:eastAsia="en-GB"/>
              </w:rPr>
              <w:t xml:space="preserve">          Grounds that it includes the likely disclosure of confidential information”.  </w:t>
            </w:r>
          </w:p>
          <w:p w:rsidR="00687865" w:rsidRPr="00687865" w:rsidRDefault="00687865" w:rsidP="00687865">
            <w:pPr>
              <w:widowControl w:val="0"/>
              <w:tabs>
                <w:tab w:val="decimal" w:pos="5670"/>
              </w:tabs>
              <w:overflowPunct w:val="0"/>
              <w:adjustRightInd w:val="0"/>
              <w:spacing w:after="0" w:line="240" w:lineRule="auto"/>
              <w:rPr>
                <w:rFonts w:ascii="Arial" w:eastAsia="Times New Roman" w:hAnsi="Arial" w:cs="Arial"/>
                <w:b/>
                <w:bCs/>
                <w:color w:val="808080" w:themeColor="background1" w:themeShade="80"/>
                <w:kern w:val="28"/>
                <w:lang w:eastAsia="en-GB"/>
              </w:rPr>
            </w:pPr>
            <w:r>
              <w:rPr>
                <w:rFonts w:ascii="Arial" w:eastAsia="Times New Roman" w:hAnsi="Arial" w:cs="Arial"/>
                <w:b/>
                <w:bCs/>
                <w:color w:val="808080" w:themeColor="background1" w:themeShade="80"/>
                <w:kern w:val="28"/>
                <w:lang w:eastAsia="en-GB"/>
              </w:rPr>
              <w:t xml:space="preserve">      </w:t>
            </w:r>
            <w:r w:rsidRPr="00687865">
              <w:rPr>
                <w:rFonts w:ascii="Arial" w:eastAsiaTheme="minorEastAsia" w:hAnsi="Arial" w:cs="Arial"/>
                <w:b/>
                <w:bCs/>
                <w:color w:val="FF0000"/>
                <w:kern w:val="28"/>
                <w:lang w:eastAsia="en-GB"/>
              </w:rPr>
              <w:t xml:space="preserve">    </w:t>
            </w:r>
            <w:r w:rsidRPr="00687865">
              <w:rPr>
                <w:rFonts w:ascii="Arial" w:eastAsiaTheme="minorEastAsia" w:hAnsi="Arial" w:cs="Arial"/>
                <w:b/>
                <w:bCs/>
                <w:color w:val="808080" w:themeColor="background1" w:themeShade="80"/>
                <w:kern w:val="28"/>
                <w:lang w:eastAsia="en-GB"/>
              </w:rPr>
              <w:t xml:space="preserve">To Discuss </w:t>
            </w:r>
            <w:r w:rsidRPr="00687865">
              <w:rPr>
                <w:rFonts w:ascii="Arial" w:eastAsiaTheme="minorEastAsia" w:hAnsi="Arial" w:cs="Arial"/>
                <w:b/>
                <w:bCs/>
                <w:kern w:val="28"/>
                <w:lang w:eastAsia="en-GB"/>
              </w:rPr>
              <w:t xml:space="preserve">- </w:t>
            </w:r>
            <w:r w:rsidRPr="00687865">
              <w:rPr>
                <w:rFonts w:ascii="Arial" w:eastAsiaTheme="minorEastAsia" w:hAnsi="Arial" w:cs="Arial"/>
                <w:bCs/>
                <w:color w:val="808080" w:themeColor="background1" w:themeShade="80"/>
                <w:kern w:val="28"/>
                <w:lang w:eastAsia="en-GB"/>
              </w:rPr>
              <w:t>New Site for Allotments, Staff Wages and Reserve Account.</w:t>
            </w:r>
          </w:p>
          <w:p w:rsidR="00687865" w:rsidRPr="00687865" w:rsidRDefault="00687865" w:rsidP="00687865">
            <w:pPr>
              <w:widowControl w:val="0"/>
              <w:tabs>
                <w:tab w:val="decimal" w:pos="5670"/>
              </w:tabs>
              <w:overflowPunct w:val="0"/>
              <w:adjustRightInd w:val="0"/>
              <w:spacing w:after="0" w:line="240" w:lineRule="auto"/>
              <w:rPr>
                <w:rFonts w:ascii="Arial" w:eastAsia="Times New Roman" w:hAnsi="Arial" w:cs="Arial"/>
                <w:bCs/>
                <w:color w:val="808080" w:themeColor="background1" w:themeShade="80"/>
                <w:kern w:val="28"/>
                <w:lang w:eastAsia="en-GB"/>
              </w:rPr>
            </w:pPr>
          </w:p>
          <w:p w:rsidR="00687865" w:rsidRDefault="00687865" w:rsidP="0081778C">
            <w:pPr>
              <w:spacing w:after="0" w:line="240" w:lineRule="auto"/>
              <w:rPr>
                <w:rFonts w:ascii="Arial" w:eastAsia="Times New Roman" w:hAnsi="Arial" w:cs="Arial"/>
                <w:color w:val="808080" w:themeColor="background1" w:themeShade="80"/>
                <w:lang w:eastAsia="en-GB"/>
              </w:rPr>
            </w:pPr>
          </w:p>
          <w:p w:rsidR="00F01331" w:rsidRDefault="00F01331" w:rsidP="0081778C">
            <w:pPr>
              <w:spacing w:after="0" w:line="240" w:lineRule="auto"/>
              <w:rPr>
                <w:rFonts w:ascii="Arial" w:eastAsia="Times New Roman" w:hAnsi="Arial" w:cs="Arial"/>
                <w:color w:val="808080" w:themeColor="background1" w:themeShade="80"/>
                <w:lang w:eastAsia="en-GB"/>
              </w:rPr>
            </w:pPr>
          </w:p>
          <w:p w:rsidR="00F01331" w:rsidRDefault="00F01331" w:rsidP="0081778C">
            <w:pPr>
              <w:spacing w:after="0" w:line="240" w:lineRule="auto"/>
              <w:rPr>
                <w:rFonts w:ascii="Arial" w:eastAsia="Times New Roman" w:hAnsi="Arial" w:cs="Arial"/>
                <w:b/>
                <w:color w:val="808080" w:themeColor="background1" w:themeShade="80"/>
                <w:lang w:eastAsia="en-GB"/>
              </w:rPr>
            </w:pPr>
            <w:r>
              <w:rPr>
                <w:rFonts w:ascii="Arial" w:eastAsia="Times New Roman" w:hAnsi="Arial" w:cs="Arial"/>
                <w:b/>
                <w:color w:val="808080" w:themeColor="background1" w:themeShade="80"/>
                <w:lang w:eastAsia="en-GB"/>
              </w:rPr>
              <w:t>Date of next Meeting is to be 25</w:t>
            </w:r>
            <w:r w:rsidRPr="00F01331">
              <w:rPr>
                <w:rFonts w:ascii="Arial" w:eastAsia="Times New Roman" w:hAnsi="Arial" w:cs="Arial"/>
                <w:b/>
                <w:color w:val="808080" w:themeColor="background1" w:themeShade="80"/>
                <w:vertAlign w:val="superscript"/>
                <w:lang w:eastAsia="en-GB"/>
              </w:rPr>
              <w:t>th</w:t>
            </w:r>
            <w:r>
              <w:rPr>
                <w:rFonts w:ascii="Arial" w:eastAsia="Times New Roman" w:hAnsi="Arial" w:cs="Arial"/>
                <w:b/>
                <w:color w:val="808080" w:themeColor="background1" w:themeShade="80"/>
                <w:lang w:eastAsia="en-GB"/>
              </w:rPr>
              <w:t xml:space="preserve"> May 2021 at 7.30pm in the Community Centre and will be the Annual General Meeting.</w:t>
            </w:r>
          </w:p>
          <w:p w:rsidR="00F01331" w:rsidRDefault="00F01331" w:rsidP="0081778C">
            <w:pPr>
              <w:spacing w:after="0" w:line="240" w:lineRule="auto"/>
              <w:rPr>
                <w:rFonts w:ascii="Arial" w:eastAsia="Times New Roman" w:hAnsi="Arial" w:cs="Arial"/>
                <w:b/>
                <w:color w:val="808080" w:themeColor="background1" w:themeShade="80"/>
                <w:lang w:eastAsia="en-GB"/>
              </w:rPr>
            </w:pPr>
          </w:p>
          <w:p w:rsidR="00F01331" w:rsidRPr="00F01331" w:rsidRDefault="00F01331" w:rsidP="0081778C">
            <w:pPr>
              <w:spacing w:after="0" w:line="240" w:lineRule="auto"/>
              <w:rPr>
                <w:rFonts w:ascii="Arial" w:eastAsia="Times New Roman" w:hAnsi="Arial" w:cs="Arial"/>
                <w:b/>
                <w:color w:val="808080" w:themeColor="background1" w:themeShade="80"/>
                <w:lang w:eastAsia="en-GB"/>
              </w:rPr>
            </w:pPr>
            <w:r>
              <w:rPr>
                <w:rFonts w:ascii="Arial" w:eastAsia="Times New Roman" w:hAnsi="Arial" w:cs="Arial"/>
                <w:b/>
                <w:color w:val="808080" w:themeColor="background1" w:themeShade="80"/>
                <w:lang w:eastAsia="en-GB"/>
              </w:rPr>
              <w:t>Meeting closed at 9.45pm</w:t>
            </w:r>
            <w:bookmarkStart w:id="0" w:name="_GoBack"/>
            <w:bookmarkEnd w:id="0"/>
          </w:p>
          <w:p w:rsidR="00F01331" w:rsidRDefault="00F01331" w:rsidP="000652AB">
            <w:pPr>
              <w:spacing w:after="0"/>
              <w:rPr>
                <w:rFonts w:ascii="Arial" w:hAnsi="Arial" w:cs="Arial"/>
                <w:bCs/>
                <w:iCs/>
                <w:color w:val="808080" w:themeColor="background1" w:themeShade="80"/>
                <w:u w:val="single"/>
              </w:rPr>
            </w:pPr>
          </w:p>
          <w:p w:rsidR="00F01331" w:rsidRDefault="00F01331" w:rsidP="000652AB">
            <w:pPr>
              <w:spacing w:after="0"/>
              <w:rPr>
                <w:rFonts w:ascii="Arial" w:hAnsi="Arial" w:cs="Arial"/>
                <w:bCs/>
                <w:iCs/>
                <w:color w:val="808080" w:themeColor="background1" w:themeShade="80"/>
                <w:u w:val="single"/>
              </w:rPr>
            </w:pPr>
          </w:p>
          <w:p w:rsidR="000652AB" w:rsidRDefault="000652AB" w:rsidP="000652AB">
            <w:pPr>
              <w:spacing w:after="0"/>
              <w:rPr>
                <w:rFonts w:ascii="Arial" w:hAnsi="Arial" w:cs="Arial"/>
                <w:bCs/>
                <w:iCs/>
                <w:color w:val="808080" w:themeColor="background1" w:themeShade="80"/>
                <w:u w:val="single"/>
              </w:rPr>
            </w:pPr>
          </w:p>
          <w:p w:rsidR="000652AB" w:rsidRPr="0085521D" w:rsidRDefault="000652AB" w:rsidP="000652AB">
            <w:pPr>
              <w:widowControl w:val="0"/>
              <w:tabs>
                <w:tab w:val="decimal" w:pos="5670"/>
              </w:tabs>
              <w:overflowPunct w:val="0"/>
              <w:adjustRightInd w:val="0"/>
              <w:spacing w:after="0" w:line="240" w:lineRule="auto"/>
              <w:rPr>
                <w:rFonts w:ascii="Arial" w:eastAsiaTheme="minorEastAsia" w:hAnsi="Arial" w:cs="Arial"/>
                <w:b/>
                <w:bCs/>
                <w:color w:val="808080" w:themeColor="background1" w:themeShade="80"/>
                <w:kern w:val="28"/>
                <w:lang w:eastAsia="en-GB"/>
              </w:rPr>
            </w:pPr>
            <w:r w:rsidRPr="0085521D">
              <w:rPr>
                <w:rFonts w:ascii="Arial" w:eastAsiaTheme="minorEastAsia" w:hAnsi="Arial" w:cs="Arial"/>
                <w:b/>
                <w:bCs/>
                <w:color w:val="808080" w:themeColor="background1" w:themeShade="80"/>
                <w:kern w:val="28"/>
                <w:lang w:eastAsia="en-GB"/>
              </w:rPr>
              <w:t xml:space="preserve">       </w:t>
            </w:r>
          </w:p>
          <w:p w:rsidR="000652AB" w:rsidRDefault="000652AB" w:rsidP="000652AB">
            <w:pPr>
              <w:widowControl w:val="0"/>
              <w:tabs>
                <w:tab w:val="decimal" w:pos="5670"/>
              </w:tabs>
              <w:overflowPunct w:val="0"/>
              <w:adjustRightInd w:val="0"/>
              <w:spacing w:after="0" w:line="240" w:lineRule="auto"/>
              <w:rPr>
                <w:rFonts w:ascii="Arial" w:eastAsiaTheme="minorEastAsia" w:hAnsi="Arial" w:cs="Arial"/>
                <w:b/>
                <w:bCs/>
                <w:color w:val="7F7F7F" w:themeColor="text1" w:themeTint="80"/>
                <w:kern w:val="28"/>
                <w:lang w:eastAsia="en-GB"/>
              </w:rPr>
            </w:pPr>
          </w:p>
          <w:p w:rsidR="000652AB" w:rsidRDefault="000652AB" w:rsidP="000652AB">
            <w:pPr>
              <w:widowControl w:val="0"/>
              <w:tabs>
                <w:tab w:val="decimal" w:pos="5670"/>
              </w:tabs>
              <w:overflowPunct w:val="0"/>
              <w:adjustRightInd w:val="0"/>
              <w:spacing w:after="0" w:line="240" w:lineRule="auto"/>
              <w:rPr>
                <w:rFonts w:ascii="Arial" w:eastAsiaTheme="minorEastAsia" w:hAnsi="Arial" w:cs="Arial"/>
                <w:b/>
                <w:bCs/>
                <w:color w:val="7F7F7F" w:themeColor="text1" w:themeTint="80"/>
                <w:kern w:val="28"/>
                <w:lang w:eastAsia="en-GB"/>
              </w:rPr>
            </w:pPr>
          </w:p>
          <w:p w:rsidR="000652AB" w:rsidRPr="00A46F8D" w:rsidRDefault="000652AB" w:rsidP="000652AB">
            <w:pPr>
              <w:widowControl w:val="0"/>
              <w:tabs>
                <w:tab w:val="decimal" w:pos="5670"/>
              </w:tabs>
              <w:overflowPunct w:val="0"/>
              <w:adjustRightInd w:val="0"/>
              <w:spacing w:after="0" w:line="240" w:lineRule="auto"/>
              <w:rPr>
                <w:rFonts w:ascii="Arial" w:eastAsiaTheme="minorEastAsia" w:hAnsi="Arial" w:cs="Arial"/>
                <w:b/>
                <w:bCs/>
                <w:color w:val="7F7F7F" w:themeColor="text1" w:themeTint="80"/>
                <w:kern w:val="28"/>
                <w:lang w:eastAsia="en-GB"/>
              </w:rPr>
            </w:pPr>
            <w:r>
              <w:rPr>
                <w:rFonts w:ascii="Arial" w:eastAsiaTheme="minorEastAsia" w:hAnsi="Arial" w:cs="Arial"/>
                <w:b/>
                <w:bCs/>
                <w:color w:val="7F7F7F" w:themeColor="text1" w:themeTint="80"/>
                <w:kern w:val="28"/>
                <w:lang w:eastAsia="en-GB"/>
              </w:rPr>
              <w:t>Signed………………………………………………..Date…………………………………….</w:t>
            </w:r>
          </w:p>
          <w:p w:rsidR="000652AB" w:rsidRPr="000A1DC9" w:rsidRDefault="000652AB" w:rsidP="0081778C">
            <w:pPr>
              <w:widowControl w:val="0"/>
              <w:tabs>
                <w:tab w:val="decimal" w:pos="0"/>
              </w:tabs>
              <w:overflowPunct w:val="0"/>
              <w:adjustRightInd w:val="0"/>
              <w:spacing w:after="0" w:line="240" w:lineRule="auto"/>
              <w:rPr>
                <w:rFonts w:ascii="Arial" w:eastAsia="Times New Roman" w:hAnsi="Arial" w:cs="Arial"/>
                <w:color w:val="808080" w:themeColor="background1" w:themeShade="80"/>
                <w:lang w:eastAsia="en-GB"/>
              </w:rPr>
            </w:pPr>
          </w:p>
          <w:tbl>
            <w:tblPr>
              <w:tblW w:w="0" w:type="auto"/>
              <w:shd w:val="clear" w:color="auto" w:fill="FFFFFF"/>
              <w:tblCellMar>
                <w:left w:w="0" w:type="dxa"/>
                <w:right w:w="0" w:type="dxa"/>
              </w:tblCellMar>
              <w:tblLook w:val="04A0" w:firstRow="1" w:lastRow="0" w:firstColumn="1" w:lastColumn="0" w:noHBand="0" w:noVBand="1"/>
            </w:tblPr>
            <w:tblGrid>
              <w:gridCol w:w="4908"/>
              <w:gridCol w:w="4907"/>
            </w:tblGrid>
            <w:tr w:rsidR="00A50770" w:rsidRPr="000A1DC9" w:rsidTr="003534FB">
              <w:trPr>
                <w:gridAfter w:val="1"/>
                <w:wAfter w:w="13891" w:type="dxa"/>
                <w:trHeight w:val="66"/>
              </w:trPr>
              <w:tc>
                <w:tcPr>
                  <w:tcW w:w="13891" w:type="dxa"/>
                  <w:shd w:val="clear" w:color="auto" w:fill="FFFFFF"/>
                  <w:tcMar>
                    <w:top w:w="0" w:type="dxa"/>
                    <w:left w:w="108" w:type="dxa"/>
                    <w:bottom w:w="0" w:type="dxa"/>
                    <w:right w:w="108" w:type="dxa"/>
                  </w:tcMar>
                  <w:hideMark/>
                </w:tcPr>
                <w:p w:rsidR="00A50770" w:rsidRPr="000A1DC9" w:rsidRDefault="00A50770" w:rsidP="003534FB">
                  <w:pPr>
                    <w:spacing w:after="0" w:line="240" w:lineRule="auto"/>
                    <w:rPr>
                      <w:rFonts w:ascii="Times New Roman" w:eastAsia="Times New Roman" w:hAnsi="Times New Roman" w:cs="Times New Roman"/>
                      <w:color w:val="333333"/>
                      <w:sz w:val="24"/>
                      <w:szCs w:val="24"/>
                      <w:lang w:eastAsia="en-GB"/>
                    </w:rPr>
                  </w:pPr>
                </w:p>
              </w:tc>
            </w:tr>
            <w:tr w:rsidR="00A50770" w:rsidRPr="000A1DC9" w:rsidTr="003534FB">
              <w:tc>
                <w:tcPr>
                  <w:tcW w:w="2127" w:type="dxa"/>
                  <w:shd w:val="clear" w:color="auto" w:fill="FFFFFF"/>
                  <w:tcMar>
                    <w:top w:w="0" w:type="dxa"/>
                    <w:left w:w="108" w:type="dxa"/>
                    <w:bottom w:w="0" w:type="dxa"/>
                    <w:right w:w="108" w:type="dxa"/>
                  </w:tcMar>
                </w:tcPr>
                <w:p w:rsidR="00A50770" w:rsidRPr="000A1DC9" w:rsidRDefault="00A50770" w:rsidP="003534FB">
                  <w:pPr>
                    <w:spacing w:after="0" w:line="240" w:lineRule="auto"/>
                    <w:rPr>
                      <w:rFonts w:ascii="Times New Roman" w:eastAsia="Times New Roman" w:hAnsi="Times New Roman" w:cs="Times New Roman"/>
                      <w:color w:val="333333"/>
                      <w:sz w:val="24"/>
                      <w:szCs w:val="24"/>
                      <w:lang w:eastAsia="en-GB"/>
                    </w:rPr>
                  </w:pPr>
                </w:p>
              </w:tc>
              <w:tc>
                <w:tcPr>
                  <w:tcW w:w="13891" w:type="dxa"/>
                  <w:shd w:val="clear" w:color="auto" w:fill="FFFFFF"/>
                  <w:tcMar>
                    <w:top w:w="0" w:type="dxa"/>
                    <w:left w:w="108" w:type="dxa"/>
                    <w:bottom w:w="0" w:type="dxa"/>
                    <w:right w:w="108" w:type="dxa"/>
                  </w:tcMar>
                </w:tcPr>
                <w:p w:rsidR="00A50770" w:rsidRPr="000A1DC9" w:rsidRDefault="00A50770" w:rsidP="003534FB">
                  <w:pPr>
                    <w:spacing w:after="0" w:line="240" w:lineRule="auto"/>
                    <w:rPr>
                      <w:rFonts w:ascii="Times New Roman" w:eastAsia="Times New Roman" w:hAnsi="Times New Roman" w:cs="Times New Roman"/>
                      <w:color w:val="333333"/>
                      <w:sz w:val="24"/>
                      <w:szCs w:val="24"/>
                      <w:lang w:eastAsia="en-GB"/>
                    </w:rPr>
                  </w:pPr>
                </w:p>
              </w:tc>
            </w:tr>
            <w:tr w:rsidR="00A50770" w:rsidRPr="000A1DC9" w:rsidTr="003534FB">
              <w:tc>
                <w:tcPr>
                  <w:tcW w:w="2127" w:type="dxa"/>
                  <w:shd w:val="clear" w:color="auto" w:fill="FFFFFF"/>
                  <w:tcMar>
                    <w:top w:w="0" w:type="dxa"/>
                    <w:left w:w="108" w:type="dxa"/>
                    <w:bottom w:w="0" w:type="dxa"/>
                    <w:right w:w="108" w:type="dxa"/>
                  </w:tcMar>
                </w:tcPr>
                <w:p w:rsidR="00A50770" w:rsidRPr="000A1DC9" w:rsidRDefault="00A50770" w:rsidP="003534FB">
                  <w:pPr>
                    <w:spacing w:after="0" w:line="240" w:lineRule="auto"/>
                    <w:rPr>
                      <w:rFonts w:ascii="Times New Roman" w:eastAsia="Times New Roman" w:hAnsi="Times New Roman" w:cs="Times New Roman"/>
                      <w:color w:val="333333"/>
                      <w:sz w:val="24"/>
                      <w:szCs w:val="24"/>
                      <w:lang w:eastAsia="en-GB"/>
                    </w:rPr>
                  </w:pPr>
                </w:p>
              </w:tc>
              <w:tc>
                <w:tcPr>
                  <w:tcW w:w="13891" w:type="dxa"/>
                  <w:shd w:val="clear" w:color="auto" w:fill="FFFFFF"/>
                  <w:tcMar>
                    <w:top w:w="0" w:type="dxa"/>
                    <w:left w:w="108" w:type="dxa"/>
                    <w:bottom w:w="0" w:type="dxa"/>
                    <w:right w:w="108" w:type="dxa"/>
                  </w:tcMar>
                </w:tcPr>
                <w:p w:rsidR="00A50770" w:rsidRPr="000A1DC9" w:rsidRDefault="00A50770" w:rsidP="003534FB">
                  <w:pPr>
                    <w:spacing w:after="0" w:line="240" w:lineRule="auto"/>
                    <w:rPr>
                      <w:rFonts w:ascii="Times New Roman" w:eastAsia="Times New Roman" w:hAnsi="Times New Roman" w:cs="Times New Roman"/>
                      <w:color w:val="333333"/>
                      <w:sz w:val="24"/>
                      <w:szCs w:val="24"/>
                      <w:lang w:eastAsia="en-GB"/>
                    </w:rPr>
                  </w:pPr>
                </w:p>
              </w:tc>
            </w:tr>
          </w:tbl>
          <w:p w:rsidR="00A50770" w:rsidRPr="000A1DC9" w:rsidRDefault="00A50770" w:rsidP="003534FB">
            <w:pPr>
              <w:spacing w:after="0" w:line="240" w:lineRule="auto"/>
              <w:rPr>
                <w:rFonts w:ascii="Arial" w:eastAsia="Times New Roman" w:hAnsi="Arial" w:cs="Arial"/>
                <w:color w:val="808080" w:themeColor="background1" w:themeShade="80"/>
                <w:lang w:eastAsia="en-GB"/>
              </w:rPr>
            </w:pPr>
          </w:p>
          <w:p w:rsidR="00A50770" w:rsidRPr="000A1DC9" w:rsidRDefault="00A50770" w:rsidP="003534FB">
            <w:pPr>
              <w:spacing w:after="0" w:line="240" w:lineRule="auto"/>
              <w:rPr>
                <w:rFonts w:ascii="Arial" w:eastAsia="Times New Roman" w:hAnsi="Arial" w:cs="Arial"/>
                <w:color w:val="808080" w:themeColor="background1" w:themeShade="80"/>
                <w:lang w:eastAsia="en-GB"/>
              </w:rPr>
            </w:pPr>
          </w:p>
          <w:tbl>
            <w:tblPr>
              <w:tblW w:w="0" w:type="auto"/>
              <w:shd w:val="clear" w:color="auto" w:fill="FFFFFF"/>
              <w:tblCellMar>
                <w:left w:w="0" w:type="dxa"/>
                <w:right w:w="0" w:type="dxa"/>
              </w:tblCellMar>
              <w:tblLook w:val="04A0" w:firstRow="1" w:lastRow="0" w:firstColumn="1" w:lastColumn="0" w:noHBand="0" w:noVBand="1"/>
            </w:tblPr>
            <w:tblGrid>
              <w:gridCol w:w="4908"/>
              <w:gridCol w:w="4907"/>
            </w:tblGrid>
            <w:tr w:rsidR="00A50770" w:rsidRPr="000A1DC9" w:rsidTr="003534FB">
              <w:trPr>
                <w:gridAfter w:val="1"/>
                <w:wAfter w:w="13891" w:type="dxa"/>
              </w:trPr>
              <w:tc>
                <w:tcPr>
                  <w:tcW w:w="13891" w:type="dxa"/>
                  <w:shd w:val="clear" w:color="auto" w:fill="FFFFFF"/>
                  <w:tcMar>
                    <w:top w:w="0" w:type="dxa"/>
                    <w:left w:w="108" w:type="dxa"/>
                    <w:bottom w:w="0" w:type="dxa"/>
                    <w:right w:w="108" w:type="dxa"/>
                  </w:tcMar>
                  <w:hideMark/>
                </w:tcPr>
                <w:p w:rsidR="00A50770" w:rsidRPr="000A1DC9" w:rsidRDefault="00A50770" w:rsidP="003534FB">
                  <w:pPr>
                    <w:spacing w:after="0" w:line="240" w:lineRule="auto"/>
                    <w:rPr>
                      <w:rFonts w:ascii="Times New Roman" w:eastAsia="Times New Roman" w:hAnsi="Times New Roman" w:cs="Times New Roman"/>
                      <w:color w:val="333333"/>
                      <w:sz w:val="24"/>
                      <w:szCs w:val="24"/>
                      <w:lang w:eastAsia="en-GB"/>
                    </w:rPr>
                  </w:pPr>
                </w:p>
              </w:tc>
            </w:tr>
            <w:tr w:rsidR="00A50770" w:rsidRPr="000A1DC9" w:rsidTr="003534FB">
              <w:tc>
                <w:tcPr>
                  <w:tcW w:w="2127" w:type="dxa"/>
                  <w:shd w:val="clear" w:color="auto" w:fill="FFFFFF"/>
                  <w:tcMar>
                    <w:top w:w="0" w:type="dxa"/>
                    <w:left w:w="108" w:type="dxa"/>
                    <w:bottom w:w="0" w:type="dxa"/>
                    <w:right w:w="108" w:type="dxa"/>
                  </w:tcMar>
                  <w:hideMark/>
                </w:tcPr>
                <w:p w:rsidR="00A50770" w:rsidRPr="000A1DC9" w:rsidRDefault="00A50770" w:rsidP="003534FB">
                  <w:pPr>
                    <w:spacing w:after="0" w:line="240" w:lineRule="auto"/>
                    <w:rPr>
                      <w:rFonts w:ascii="Times New Roman" w:eastAsia="Times New Roman" w:hAnsi="Times New Roman" w:cs="Times New Roman"/>
                      <w:color w:val="333333"/>
                      <w:sz w:val="24"/>
                      <w:szCs w:val="24"/>
                      <w:lang w:eastAsia="en-GB"/>
                    </w:rPr>
                  </w:pPr>
                </w:p>
              </w:tc>
              <w:tc>
                <w:tcPr>
                  <w:tcW w:w="13891" w:type="dxa"/>
                  <w:shd w:val="clear" w:color="auto" w:fill="FFFFFF"/>
                  <w:tcMar>
                    <w:top w:w="0" w:type="dxa"/>
                    <w:left w:w="108" w:type="dxa"/>
                    <w:bottom w:w="0" w:type="dxa"/>
                    <w:right w:w="108" w:type="dxa"/>
                  </w:tcMar>
                </w:tcPr>
                <w:p w:rsidR="00A50770" w:rsidRPr="000A1DC9" w:rsidRDefault="00A50770" w:rsidP="003534FB">
                  <w:pPr>
                    <w:spacing w:after="0" w:line="240" w:lineRule="auto"/>
                    <w:rPr>
                      <w:rFonts w:ascii="Times New Roman" w:eastAsia="Times New Roman" w:hAnsi="Times New Roman" w:cs="Times New Roman"/>
                      <w:color w:val="333333"/>
                      <w:sz w:val="24"/>
                      <w:szCs w:val="24"/>
                      <w:lang w:eastAsia="en-GB"/>
                    </w:rPr>
                  </w:pPr>
                </w:p>
              </w:tc>
            </w:tr>
            <w:tr w:rsidR="00A50770" w:rsidRPr="000A1DC9" w:rsidTr="003534FB">
              <w:tc>
                <w:tcPr>
                  <w:tcW w:w="2127" w:type="dxa"/>
                  <w:shd w:val="clear" w:color="auto" w:fill="FFFFFF"/>
                  <w:tcMar>
                    <w:top w:w="0" w:type="dxa"/>
                    <w:left w:w="108" w:type="dxa"/>
                    <w:bottom w:w="0" w:type="dxa"/>
                    <w:right w:w="108" w:type="dxa"/>
                  </w:tcMar>
                </w:tcPr>
                <w:p w:rsidR="00A50770" w:rsidRPr="000A1DC9" w:rsidRDefault="00A50770" w:rsidP="003534FB">
                  <w:pPr>
                    <w:spacing w:after="0" w:line="240" w:lineRule="auto"/>
                    <w:rPr>
                      <w:rFonts w:ascii="Times New Roman" w:eastAsia="Times New Roman" w:hAnsi="Times New Roman" w:cs="Times New Roman"/>
                      <w:color w:val="333333"/>
                      <w:sz w:val="24"/>
                      <w:szCs w:val="24"/>
                      <w:lang w:eastAsia="en-GB"/>
                    </w:rPr>
                  </w:pPr>
                </w:p>
              </w:tc>
              <w:tc>
                <w:tcPr>
                  <w:tcW w:w="13891" w:type="dxa"/>
                  <w:shd w:val="clear" w:color="auto" w:fill="FFFFFF"/>
                  <w:tcMar>
                    <w:top w:w="0" w:type="dxa"/>
                    <w:left w:w="108" w:type="dxa"/>
                    <w:bottom w:w="0" w:type="dxa"/>
                    <w:right w:w="108" w:type="dxa"/>
                  </w:tcMar>
                </w:tcPr>
                <w:p w:rsidR="00A50770" w:rsidRPr="000A1DC9" w:rsidRDefault="00A50770" w:rsidP="003534FB">
                  <w:pPr>
                    <w:spacing w:after="0" w:line="240" w:lineRule="auto"/>
                    <w:rPr>
                      <w:rFonts w:ascii="Times New Roman" w:eastAsia="Times New Roman" w:hAnsi="Times New Roman" w:cs="Times New Roman"/>
                      <w:color w:val="333333"/>
                      <w:sz w:val="24"/>
                      <w:szCs w:val="24"/>
                      <w:lang w:eastAsia="en-GB"/>
                    </w:rPr>
                  </w:pPr>
                </w:p>
              </w:tc>
            </w:tr>
          </w:tbl>
          <w:p w:rsidR="00A50770" w:rsidRPr="000A1DC9" w:rsidRDefault="00A50770" w:rsidP="003534FB">
            <w:pPr>
              <w:spacing w:after="0" w:line="240" w:lineRule="auto"/>
              <w:rPr>
                <w:rFonts w:ascii="Times New Roman" w:eastAsia="Times New Roman" w:hAnsi="Times New Roman" w:cs="Times New Roman"/>
                <w:color w:val="333333"/>
                <w:lang w:eastAsia="en-GB"/>
              </w:rPr>
            </w:pPr>
          </w:p>
        </w:tc>
        <w:tc>
          <w:tcPr>
            <w:tcW w:w="4005" w:type="dxa"/>
            <w:shd w:val="clear" w:color="auto" w:fill="FFFFFF"/>
            <w:tcMar>
              <w:top w:w="0" w:type="dxa"/>
              <w:left w:w="108" w:type="dxa"/>
              <w:bottom w:w="0" w:type="dxa"/>
              <w:right w:w="108" w:type="dxa"/>
            </w:tcMar>
          </w:tcPr>
          <w:p w:rsidR="00A50770" w:rsidRPr="000A1DC9" w:rsidRDefault="00A50770" w:rsidP="003534FB">
            <w:pPr>
              <w:spacing w:after="0" w:line="240" w:lineRule="auto"/>
              <w:rPr>
                <w:rFonts w:ascii="Times New Roman" w:eastAsia="Times New Roman" w:hAnsi="Times New Roman" w:cs="Times New Roman"/>
                <w:color w:val="333333"/>
                <w:lang w:eastAsia="en-GB"/>
              </w:rPr>
            </w:pPr>
          </w:p>
        </w:tc>
      </w:tr>
    </w:tbl>
    <w:p w:rsidR="007F6063" w:rsidRDefault="007F6063" w:rsidP="007F6063">
      <w:pPr>
        <w:widowControl w:val="0"/>
        <w:tabs>
          <w:tab w:val="decimal" w:pos="0"/>
        </w:tabs>
        <w:overflowPunct w:val="0"/>
        <w:adjustRightInd w:val="0"/>
        <w:spacing w:after="0" w:line="240" w:lineRule="auto"/>
        <w:rPr>
          <w:rFonts w:ascii="Arial" w:eastAsia="Times New Roman" w:hAnsi="Arial" w:cs="Arial"/>
          <w:color w:val="808080" w:themeColor="background1" w:themeShade="80"/>
          <w:kern w:val="28"/>
          <w:shd w:val="clear" w:color="auto" w:fill="FFFFFF"/>
          <w:lang w:eastAsia="en-GB"/>
        </w:rPr>
      </w:pPr>
    </w:p>
    <w:tbl>
      <w:tblPr>
        <w:tblW w:w="11511" w:type="dxa"/>
        <w:shd w:val="clear" w:color="auto" w:fill="FFFFFF"/>
        <w:tblCellMar>
          <w:left w:w="0" w:type="dxa"/>
          <w:right w:w="0" w:type="dxa"/>
        </w:tblCellMar>
        <w:tblLook w:val="04A0" w:firstRow="1" w:lastRow="0" w:firstColumn="1" w:lastColumn="0" w:noHBand="0" w:noVBand="1"/>
      </w:tblPr>
      <w:tblGrid>
        <w:gridCol w:w="9854"/>
        <w:gridCol w:w="1657"/>
      </w:tblGrid>
      <w:tr w:rsidR="004A63A9" w:rsidRPr="004A63A9" w:rsidTr="00584EF4">
        <w:trPr>
          <w:gridAfter w:val="1"/>
          <w:wAfter w:w="1657" w:type="dxa"/>
          <w:trHeight w:val="413"/>
        </w:trPr>
        <w:tc>
          <w:tcPr>
            <w:tcW w:w="9854" w:type="dxa"/>
            <w:shd w:val="clear" w:color="auto" w:fill="FFFFFF"/>
            <w:tcMar>
              <w:top w:w="0" w:type="dxa"/>
              <w:left w:w="108" w:type="dxa"/>
              <w:bottom w:w="0" w:type="dxa"/>
              <w:right w:w="108" w:type="dxa"/>
            </w:tcMar>
            <w:hideMark/>
          </w:tcPr>
          <w:p w:rsidR="007F6063" w:rsidRPr="004A63A9" w:rsidRDefault="007F6063" w:rsidP="007F6063">
            <w:pPr>
              <w:spacing w:after="0" w:line="240" w:lineRule="auto"/>
              <w:ind w:right="7313"/>
              <w:rPr>
                <w:rFonts w:ascii="Times New Roman" w:eastAsia="Times New Roman" w:hAnsi="Times New Roman" w:cs="Times New Roman"/>
                <w:color w:val="333333"/>
                <w:lang w:eastAsia="en-GB"/>
              </w:rPr>
            </w:pPr>
            <w:r>
              <w:rPr>
                <w:rFonts w:ascii="Arial" w:eastAsia="Times New Roman" w:hAnsi="Arial" w:cs="Arial"/>
                <w:bCs/>
                <w:color w:val="333333"/>
                <w:lang w:eastAsia="en-GB"/>
              </w:rPr>
              <w:t xml:space="preserve"> </w:t>
            </w:r>
          </w:p>
        </w:tc>
      </w:tr>
      <w:tr w:rsidR="004A63A9" w:rsidRPr="004A63A9" w:rsidTr="0081778C">
        <w:trPr>
          <w:trHeight w:val="2050"/>
        </w:trPr>
        <w:tc>
          <w:tcPr>
            <w:tcW w:w="9854" w:type="dxa"/>
            <w:shd w:val="clear" w:color="auto" w:fill="FFFFFF"/>
            <w:tcMar>
              <w:top w:w="0" w:type="dxa"/>
              <w:left w:w="108" w:type="dxa"/>
              <w:bottom w:w="0" w:type="dxa"/>
              <w:right w:w="108" w:type="dxa"/>
            </w:tcMar>
          </w:tcPr>
          <w:p w:rsidR="004A63A9" w:rsidRPr="004A63A9" w:rsidRDefault="004A63A9" w:rsidP="004A63A9">
            <w:pPr>
              <w:spacing w:after="0" w:line="240" w:lineRule="auto"/>
              <w:rPr>
                <w:rFonts w:ascii="Times New Roman" w:eastAsia="Times New Roman" w:hAnsi="Times New Roman" w:cs="Times New Roman"/>
                <w:color w:val="333333"/>
                <w:sz w:val="24"/>
                <w:szCs w:val="24"/>
                <w:lang w:eastAsia="en-GB"/>
              </w:rPr>
            </w:pPr>
          </w:p>
        </w:tc>
        <w:tc>
          <w:tcPr>
            <w:tcW w:w="1657" w:type="dxa"/>
            <w:shd w:val="clear" w:color="auto" w:fill="FFFFFF"/>
            <w:tcMar>
              <w:top w:w="0" w:type="dxa"/>
              <w:left w:w="108" w:type="dxa"/>
              <w:bottom w:w="0" w:type="dxa"/>
              <w:right w:w="108" w:type="dxa"/>
            </w:tcMar>
          </w:tcPr>
          <w:p w:rsidR="004A63A9" w:rsidRPr="004A63A9" w:rsidRDefault="004A63A9" w:rsidP="004A63A9">
            <w:pPr>
              <w:spacing w:after="0" w:line="240" w:lineRule="auto"/>
              <w:rPr>
                <w:rFonts w:ascii="Times New Roman" w:eastAsia="Times New Roman" w:hAnsi="Times New Roman" w:cs="Times New Roman"/>
                <w:color w:val="333333"/>
                <w:sz w:val="24"/>
                <w:szCs w:val="24"/>
                <w:lang w:eastAsia="en-GB"/>
              </w:rPr>
            </w:pPr>
          </w:p>
        </w:tc>
      </w:tr>
      <w:tr w:rsidR="004A63A9" w:rsidRPr="004A63A9" w:rsidTr="00584EF4">
        <w:tc>
          <w:tcPr>
            <w:tcW w:w="9854" w:type="dxa"/>
            <w:shd w:val="clear" w:color="auto" w:fill="FFFFFF"/>
            <w:tcMar>
              <w:top w:w="0" w:type="dxa"/>
              <w:left w:w="108" w:type="dxa"/>
              <w:bottom w:w="0" w:type="dxa"/>
              <w:right w:w="108" w:type="dxa"/>
            </w:tcMar>
          </w:tcPr>
          <w:p w:rsidR="00584EF4" w:rsidRPr="001055A4" w:rsidRDefault="00584EF4" w:rsidP="00584EF4">
            <w:pPr>
              <w:spacing w:after="0"/>
              <w:rPr>
                <w:rFonts w:ascii="Arial" w:hAnsi="Arial" w:cs="Arial"/>
                <w:bCs/>
                <w:iCs/>
                <w:color w:val="808080" w:themeColor="background1" w:themeShade="80"/>
              </w:rPr>
            </w:pPr>
          </w:p>
          <w:p w:rsidR="004A63A9" w:rsidRPr="004A63A9" w:rsidRDefault="004A63A9" w:rsidP="004A63A9">
            <w:pPr>
              <w:spacing w:after="0" w:line="240" w:lineRule="auto"/>
              <w:rPr>
                <w:rFonts w:ascii="Times New Roman" w:eastAsia="Times New Roman" w:hAnsi="Times New Roman" w:cs="Times New Roman"/>
                <w:color w:val="333333"/>
                <w:sz w:val="24"/>
                <w:szCs w:val="24"/>
                <w:lang w:eastAsia="en-GB"/>
              </w:rPr>
            </w:pPr>
          </w:p>
        </w:tc>
        <w:tc>
          <w:tcPr>
            <w:tcW w:w="1657" w:type="dxa"/>
            <w:shd w:val="clear" w:color="auto" w:fill="FFFFFF"/>
            <w:tcMar>
              <w:top w:w="0" w:type="dxa"/>
              <w:left w:w="108" w:type="dxa"/>
              <w:bottom w:w="0" w:type="dxa"/>
              <w:right w:w="108" w:type="dxa"/>
            </w:tcMar>
          </w:tcPr>
          <w:p w:rsidR="004A63A9" w:rsidRPr="004A63A9" w:rsidRDefault="004A63A9" w:rsidP="004A63A9">
            <w:pPr>
              <w:spacing w:after="0" w:line="240" w:lineRule="auto"/>
              <w:rPr>
                <w:rFonts w:ascii="Times New Roman" w:eastAsia="Times New Roman" w:hAnsi="Times New Roman" w:cs="Times New Roman"/>
                <w:color w:val="333333"/>
                <w:sz w:val="24"/>
                <w:szCs w:val="24"/>
                <w:lang w:eastAsia="en-GB"/>
              </w:rPr>
            </w:pPr>
          </w:p>
        </w:tc>
      </w:tr>
      <w:tr w:rsidR="004A63A9" w:rsidRPr="004A63A9" w:rsidTr="00584EF4">
        <w:tc>
          <w:tcPr>
            <w:tcW w:w="9854" w:type="dxa"/>
            <w:shd w:val="clear" w:color="auto" w:fill="FFFFFF"/>
            <w:tcMar>
              <w:top w:w="0" w:type="dxa"/>
              <w:left w:w="108" w:type="dxa"/>
              <w:bottom w:w="0" w:type="dxa"/>
              <w:right w:w="108" w:type="dxa"/>
            </w:tcMar>
          </w:tcPr>
          <w:p w:rsidR="004A63A9" w:rsidRPr="004A63A9" w:rsidRDefault="004A63A9" w:rsidP="004A63A9">
            <w:pPr>
              <w:spacing w:after="0" w:line="240" w:lineRule="auto"/>
              <w:rPr>
                <w:rFonts w:ascii="Times New Roman" w:eastAsia="Times New Roman" w:hAnsi="Times New Roman" w:cs="Times New Roman"/>
                <w:color w:val="333333"/>
                <w:sz w:val="24"/>
                <w:szCs w:val="24"/>
                <w:lang w:eastAsia="en-GB"/>
              </w:rPr>
            </w:pPr>
          </w:p>
        </w:tc>
        <w:tc>
          <w:tcPr>
            <w:tcW w:w="1657" w:type="dxa"/>
            <w:shd w:val="clear" w:color="auto" w:fill="FFFFFF"/>
            <w:tcMar>
              <w:top w:w="0" w:type="dxa"/>
              <w:left w:w="108" w:type="dxa"/>
              <w:bottom w:w="0" w:type="dxa"/>
              <w:right w:w="108" w:type="dxa"/>
            </w:tcMar>
          </w:tcPr>
          <w:p w:rsidR="004A63A9" w:rsidRPr="004A63A9" w:rsidRDefault="004A63A9" w:rsidP="004A63A9">
            <w:pPr>
              <w:spacing w:after="0" w:line="240" w:lineRule="auto"/>
              <w:rPr>
                <w:rFonts w:ascii="Times New Roman" w:eastAsia="Times New Roman" w:hAnsi="Times New Roman" w:cs="Times New Roman"/>
                <w:color w:val="333333"/>
                <w:sz w:val="24"/>
                <w:szCs w:val="24"/>
                <w:lang w:eastAsia="en-GB"/>
              </w:rPr>
            </w:pPr>
          </w:p>
        </w:tc>
      </w:tr>
    </w:tbl>
    <w:p w:rsidR="00BB67A2" w:rsidRDefault="00BB67A2" w:rsidP="000D450A">
      <w:pPr>
        <w:spacing w:after="0"/>
        <w:rPr>
          <w:rFonts w:ascii="Arial" w:hAnsi="Arial" w:cs="Arial"/>
          <w:bCs/>
          <w:iCs/>
          <w:color w:val="808080" w:themeColor="background1" w:themeShade="80"/>
          <w:u w:val="single"/>
        </w:rPr>
      </w:pPr>
    </w:p>
    <w:p w:rsidR="00887D59" w:rsidRDefault="00887D59" w:rsidP="00B41C8A">
      <w:pPr>
        <w:spacing w:after="0"/>
        <w:rPr>
          <w:rFonts w:ascii="Arial" w:hAnsi="Arial" w:cs="Arial"/>
          <w:bCs/>
          <w:iCs/>
          <w:color w:val="808080" w:themeColor="background1" w:themeShade="80"/>
          <w:u w:val="single"/>
        </w:rPr>
      </w:pPr>
    </w:p>
    <w:p w:rsidR="00887D59" w:rsidRDefault="00887D59" w:rsidP="00B41C8A">
      <w:pPr>
        <w:spacing w:after="0"/>
        <w:rPr>
          <w:rFonts w:ascii="Arial" w:hAnsi="Arial" w:cs="Arial"/>
          <w:bCs/>
          <w:iCs/>
          <w:color w:val="808080" w:themeColor="background1" w:themeShade="80"/>
          <w:u w:val="single"/>
        </w:rPr>
      </w:pPr>
    </w:p>
    <w:p w:rsidR="00B41C8A" w:rsidRDefault="00B41C8A" w:rsidP="00B41C8A">
      <w:pPr>
        <w:spacing w:after="0"/>
        <w:rPr>
          <w:rFonts w:ascii="Arial" w:hAnsi="Arial" w:cs="Arial"/>
          <w:color w:val="808080" w:themeColor="background1" w:themeShade="80"/>
        </w:rPr>
      </w:pPr>
    </w:p>
    <w:p w:rsidR="00863BDD" w:rsidRPr="00863BDD" w:rsidRDefault="00863BDD" w:rsidP="00863BDD">
      <w:pPr>
        <w:rPr>
          <w:rFonts w:ascii="Arial" w:hAnsi="Arial" w:cs="Arial"/>
        </w:rPr>
      </w:pPr>
    </w:p>
    <w:sectPr w:rsidR="00863BDD" w:rsidRPr="00863BDD" w:rsidSect="00584EF4">
      <w:headerReference w:type="even" r:id="rId8"/>
      <w:headerReference w:type="default" r:id="rId9"/>
      <w:footerReference w:type="even" r:id="rId10"/>
      <w:footerReference w:type="default" r:id="rId11"/>
      <w:headerReference w:type="first" r:id="rId12"/>
      <w:footerReference w:type="first" r:id="rId13"/>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0DCE" w:rsidRDefault="003E0DCE" w:rsidP="009A39AA">
      <w:pPr>
        <w:spacing w:after="0" w:line="240" w:lineRule="auto"/>
      </w:pPr>
      <w:r>
        <w:separator/>
      </w:r>
    </w:p>
  </w:endnote>
  <w:endnote w:type="continuationSeparator" w:id="0">
    <w:p w:rsidR="003E0DCE" w:rsidRDefault="003E0DCE" w:rsidP="009A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Sans-webfon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02" w:rsidRDefault="00BE16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02" w:rsidRDefault="00BE160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602" w:rsidRDefault="00BE16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0DCE" w:rsidRDefault="003E0DCE" w:rsidP="009A39AA">
      <w:pPr>
        <w:spacing w:after="0" w:line="240" w:lineRule="auto"/>
      </w:pPr>
      <w:r>
        <w:separator/>
      </w:r>
    </w:p>
  </w:footnote>
  <w:footnote w:type="continuationSeparator" w:id="0">
    <w:p w:rsidR="003E0DCE" w:rsidRDefault="003E0DCE" w:rsidP="009A39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AA" w:rsidRDefault="009A39A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AA" w:rsidRDefault="009A39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9AA" w:rsidRDefault="009A39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D0604D"/>
    <w:multiLevelType w:val="hybridMultilevel"/>
    <w:tmpl w:val="38C43E96"/>
    <w:lvl w:ilvl="0" w:tplc="3B381FAA">
      <w:start w:val="1"/>
      <w:numFmt w:val="lowerLetter"/>
      <w:lvlText w:val="%1)"/>
      <w:lvlJc w:val="left"/>
      <w:pPr>
        <w:ind w:left="1080" w:hanging="360"/>
      </w:pPr>
      <w:rPr>
        <w:rFonts w:eastAsiaTheme="minorEastAsia"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BDD"/>
    <w:rsid w:val="00005337"/>
    <w:rsid w:val="00012047"/>
    <w:rsid w:val="00021FAC"/>
    <w:rsid w:val="000536F5"/>
    <w:rsid w:val="00064B4A"/>
    <w:rsid w:val="000652AB"/>
    <w:rsid w:val="0009798B"/>
    <w:rsid w:val="000A5795"/>
    <w:rsid w:val="000C61B3"/>
    <w:rsid w:val="000C743D"/>
    <w:rsid w:val="000D450A"/>
    <w:rsid w:val="000E65A9"/>
    <w:rsid w:val="000F1C53"/>
    <w:rsid w:val="000F2EFD"/>
    <w:rsid w:val="00100053"/>
    <w:rsid w:val="00100585"/>
    <w:rsid w:val="001012B2"/>
    <w:rsid w:val="001055A4"/>
    <w:rsid w:val="00106D15"/>
    <w:rsid w:val="00120230"/>
    <w:rsid w:val="00123A19"/>
    <w:rsid w:val="001305AD"/>
    <w:rsid w:val="00146E21"/>
    <w:rsid w:val="00167A28"/>
    <w:rsid w:val="00182A5B"/>
    <w:rsid w:val="00190881"/>
    <w:rsid w:val="001A7119"/>
    <w:rsid w:val="001B7AC6"/>
    <w:rsid w:val="001C44B4"/>
    <w:rsid w:val="001E2C04"/>
    <w:rsid w:val="0020155A"/>
    <w:rsid w:val="00202270"/>
    <w:rsid w:val="00222CD2"/>
    <w:rsid w:val="0022702A"/>
    <w:rsid w:val="00231DF3"/>
    <w:rsid w:val="00231DFA"/>
    <w:rsid w:val="00233795"/>
    <w:rsid w:val="00256DEB"/>
    <w:rsid w:val="00273E22"/>
    <w:rsid w:val="00290E51"/>
    <w:rsid w:val="002972FC"/>
    <w:rsid w:val="00297C68"/>
    <w:rsid w:val="002B3CD4"/>
    <w:rsid w:val="002C24AC"/>
    <w:rsid w:val="002C2ED2"/>
    <w:rsid w:val="002C405D"/>
    <w:rsid w:val="003157E4"/>
    <w:rsid w:val="00315E56"/>
    <w:rsid w:val="00316658"/>
    <w:rsid w:val="003270B6"/>
    <w:rsid w:val="0033060B"/>
    <w:rsid w:val="003742A5"/>
    <w:rsid w:val="0037676E"/>
    <w:rsid w:val="00381169"/>
    <w:rsid w:val="00381ACE"/>
    <w:rsid w:val="003C54A3"/>
    <w:rsid w:val="003D48F9"/>
    <w:rsid w:val="003D74D3"/>
    <w:rsid w:val="003E0DCE"/>
    <w:rsid w:val="00417C44"/>
    <w:rsid w:val="004224D1"/>
    <w:rsid w:val="00435279"/>
    <w:rsid w:val="0043700E"/>
    <w:rsid w:val="004412BA"/>
    <w:rsid w:val="00445360"/>
    <w:rsid w:val="00480E57"/>
    <w:rsid w:val="00484400"/>
    <w:rsid w:val="004A63A9"/>
    <w:rsid w:val="004B41C3"/>
    <w:rsid w:val="004D2090"/>
    <w:rsid w:val="004E5B9E"/>
    <w:rsid w:val="004E7245"/>
    <w:rsid w:val="00504296"/>
    <w:rsid w:val="00507742"/>
    <w:rsid w:val="005133A3"/>
    <w:rsid w:val="00516B6C"/>
    <w:rsid w:val="00522D07"/>
    <w:rsid w:val="005238B8"/>
    <w:rsid w:val="00523D8A"/>
    <w:rsid w:val="005245DE"/>
    <w:rsid w:val="00532E46"/>
    <w:rsid w:val="00555FDC"/>
    <w:rsid w:val="005679C6"/>
    <w:rsid w:val="005766AA"/>
    <w:rsid w:val="00584EF4"/>
    <w:rsid w:val="00584FEB"/>
    <w:rsid w:val="00585EC6"/>
    <w:rsid w:val="00586DE7"/>
    <w:rsid w:val="00591B75"/>
    <w:rsid w:val="005A6F2E"/>
    <w:rsid w:val="005B3941"/>
    <w:rsid w:val="005C3E70"/>
    <w:rsid w:val="005C4EEB"/>
    <w:rsid w:val="005C7F68"/>
    <w:rsid w:val="005E2223"/>
    <w:rsid w:val="005F1743"/>
    <w:rsid w:val="005F6DD1"/>
    <w:rsid w:val="0061084A"/>
    <w:rsid w:val="00611FAE"/>
    <w:rsid w:val="006175E7"/>
    <w:rsid w:val="006307A2"/>
    <w:rsid w:val="006471AD"/>
    <w:rsid w:val="006504FF"/>
    <w:rsid w:val="00654AC5"/>
    <w:rsid w:val="00655503"/>
    <w:rsid w:val="00657456"/>
    <w:rsid w:val="00665377"/>
    <w:rsid w:val="00672793"/>
    <w:rsid w:val="006727D3"/>
    <w:rsid w:val="00676CC2"/>
    <w:rsid w:val="00680C08"/>
    <w:rsid w:val="00683DFF"/>
    <w:rsid w:val="0068466B"/>
    <w:rsid w:val="00686B9D"/>
    <w:rsid w:val="00686C3B"/>
    <w:rsid w:val="00687865"/>
    <w:rsid w:val="006A66CB"/>
    <w:rsid w:val="006B17EC"/>
    <w:rsid w:val="006D13E6"/>
    <w:rsid w:val="006D643B"/>
    <w:rsid w:val="006D7193"/>
    <w:rsid w:val="006E760A"/>
    <w:rsid w:val="006F0ABF"/>
    <w:rsid w:val="006F7E61"/>
    <w:rsid w:val="00703A3B"/>
    <w:rsid w:val="007205F5"/>
    <w:rsid w:val="007326DB"/>
    <w:rsid w:val="00733345"/>
    <w:rsid w:val="00743215"/>
    <w:rsid w:val="007453F6"/>
    <w:rsid w:val="007471E6"/>
    <w:rsid w:val="00753384"/>
    <w:rsid w:val="007954F6"/>
    <w:rsid w:val="007B6781"/>
    <w:rsid w:val="007B6FFD"/>
    <w:rsid w:val="007B718E"/>
    <w:rsid w:val="007B7568"/>
    <w:rsid w:val="007B75CD"/>
    <w:rsid w:val="007C2382"/>
    <w:rsid w:val="007F6063"/>
    <w:rsid w:val="00801961"/>
    <w:rsid w:val="00807EE8"/>
    <w:rsid w:val="00812027"/>
    <w:rsid w:val="00813324"/>
    <w:rsid w:val="0081778C"/>
    <w:rsid w:val="00837279"/>
    <w:rsid w:val="0085521D"/>
    <w:rsid w:val="00856E25"/>
    <w:rsid w:val="00863BDD"/>
    <w:rsid w:val="0087408D"/>
    <w:rsid w:val="00877349"/>
    <w:rsid w:val="00887CC4"/>
    <w:rsid w:val="00887D59"/>
    <w:rsid w:val="0089005F"/>
    <w:rsid w:val="00894296"/>
    <w:rsid w:val="0090256B"/>
    <w:rsid w:val="009215D2"/>
    <w:rsid w:val="009555A5"/>
    <w:rsid w:val="0095685E"/>
    <w:rsid w:val="009647FF"/>
    <w:rsid w:val="00970205"/>
    <w:rsid w:val="00983045"/>
    <w:rsid w:val="0099252D"/>
    <w:rsid w:val="00993DE6"/>
    <w:rsid w:val="009A261D"/>
    <w:rsid w:val="009A39AA"/>
    <w:rsid w:val="009B31C7"/>
    <w:rsid w:val="009B50CC"/>
    <w:rsid w:val="009F3805"/>
    <w:rsid w:val="00A0309E"/>
    <w:rsid w:val="00A0556F"/>
    <w:rsid w:val="00A1419D"/>
    <w:rsid w:val="00A46F8D"/>
    <w:rsid w:val="00A50770"/>
    <w:rsid w:val="00A5770A"/>
    <w:rsid w:val="00A7072E"/>
    <w:rsid w:val="00A70B95"/>
    <w:rsid w:val="00A80630"/>
    <w:rsid w:val="00A84840"/>
    <w:rsid w:val="00A8756B"/>
    <w:rsid w:val="00A970EF"/>
    <w:rsid w:val="00AA048A"/>
    <w:rsid w:val="00AA5D5C"/>
    <w:rsid w:val="00AB61F6"/>
    <w:rsid w:val="00AE1A2A"/>
    <w:rsid w:val="00AE4C59"/>
    <w:rsid w:val="00AE6898"/>
    <w:rsid w:val="00AF003C"/>
    <w:rsid w:val="00AF1351"/>
    <w:rsid w:val="00AF215C"/>
    <w:rsid w:val="00B41C8A"/>
    <w:rsid w:val="00B53870"/>
    <w:rsid w:val="00B631DA"/>
    <w:rsid w:val="00B8135F"/>
    <w:rsid w:val="00B9421D"/>
    <w:rsid w:val="00BB1FD4"/>
    <w:rsid w:val="00BB2248"/>
    <w:rsid w:val="00BB301C"/>
    <w:rsid w:val="00BB5DEF"/>
    <w:rsid w:val="00BB6457"/>
    <w:rsid w:val="00BB67A2"/>
    <w:rsid w:val="00BD46E5"/>
    <w:rsid w:val="00BD509E"/>
    <w:rsid w:val="00BE09BD"/>
    <w:rsid w:val="00BE1602"/>
    <w:rsid w:val="00BE6808"/>
    <w:rsid w:val="00BF1FA9"/>
    <w:rsid w:val="00C0568C"/>
    <w:rsid w:val="00C34561"/>
    <w:rsid w:val="00C34B74"/>
    <w:rsid w:val="00C4411B"/>
    <w:rsid w:val="00C51658"/>
    <w:rsid w:val="00C701C2"/>
    <w:rsid w:val="00C8514B"/>
    <w:rsid w:val="00C855C5"/>
    <w:rsid w:val="00C903AA"/>
    <w:rsid w:val="00CA6110"/>
    <w:rsid w:val="00CB13D5"/>
    <w:rsid w:val="00CC67CE"/>
    <w:rsid w:val="00CC7FF1"/>
    <w:rsid w:val="00CD61B1"/>
    <w:rsid w:val="00CD799F"/>
    <w:rsid w:val="00CE0053"/>
    <w:rsid w:val="00CF5CBA"/>
    <w:rsid w:val="00CF672C"/>
    <w:rsid w:val="00D06498"/>
    <w:rsid w:val="00D15F24"/>
    <w:rsid w:val="00D17C1D"/>
    <w:rsid w:val="00D227A7"/>
    <w:rsid w:val="00D26DB0"/>
    <w:rsid w:val="00D313BC"/>
    <w:rsid w:val="00D45203"/>
    <w:rsid w:val="00D61604"/>
    <w:rsid w:val="00D97BF5"/>
    <w:rsid w:val="00DA20A4"/>
    <w:rsid w:val="00DA2378"/>
    <w:rsid w:val="00DA513C"/>
    <w:rsid w:val="00DC3BD8"/>
    <w:rsid w:val="00DD2ECB"/>
    <w:rsid w:val="00DF0B0F"/>
    <w:rsid w:val="00DF6A7D"/>
    <w:rsid w:val="00E02392"/>
    <w:rsid w:val="00E43832"/>
    <w:rsid w:val="00E628C5"/>
    <w:rsid w:val="00E71513"/>
    <w:rsid w:val="00E73332"/>
    <w:rsid w:val="00EB6516"/>
    <w:rsid w:val="00EC16A3"/>
    <w:rsid w:val="00ED3FC6"/>
    <w:rsid w:val="00ED63F3"/>
    <w:rsid w:val="00EF1BC2"/>
    <w:rsid w:val="00EF1BF2"/>
    <w:rsid w:val="00EF4253"/>
    <w:rsid w:val="00F01331"/>
    <w:rsid w:val="00F050F8"/>
    <w:rsid w:val="00F074A2"/>
    <w:rsid w:val="00F1525D"/>
    <w:rsid w:val="00F16057"/>
    <w:rsid w:val="00F3459E"/>
    <w:rsid w:val="00F54A29"/>
    <w:rsid w:val="00F573CD"/>
    <w:rsid w:val="00F6350D"/>
    <w:rsid w:val="00F857EC"/>
    <w:rsid w:val="00FA7017"/>
    <w:rsid w:val="00FD0DEC"/>
    <w:rsid w:val="00FD20F0"/>
    <w:rsid w:val="00FD67F2"/>
    <w:rsid w:val="00FD7B0F"/>
    <w:rsid w:val="00FE48F3"/>
    <w:rsid w:val="00FF61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6AA"/>
    <w:rPr>
      <w:rFonts w:ascii="Tahoma" w:hAnsi="Tahoma" w:cs="Tahoma"/>
      <w:sz w:val="16"/>
      <w:szCs w:val="16"/>
    </w:rPr>
  </w:style>
  <w:style w:type="paragraph" w:styleId="ListParagraph">
    <w:name w:val="List Paragraph"/>
    <w:basedOn w:val="Normal"/>
    <w:uiPriority w:val="34"/>
    <w:qFormat/>
    <w:rsid w:val="006F7E61"/>
    <w:pPr>
      <w:widowControl w:val="0"/>
      <w:overflowPunct w:val="0"/>
      <w:autoSpaceDE w:val="0"/>
      <w:autoSpaceDN w:val="0"/>
      <w:adjustRightInd w:val="0"/>
      <w:spacing w:after="0" w:line="240" w:lineRule="auto"/>
      <w:ind w:left="720"/>
      <w:contextualSpacing/>
    </w:pPr>
    <w:rPr>
      <w:rFonts w:ascii="Times New Roman" w:eastAsiaTheme="minorEastAsia" w:hAnsi="Times New Roman" w:cs="Times New Roman"/>
      <w:kern w:val="28"/>
      <w:sz w:val="20"/>
      <w:szCs w:val="20"/>
      <w:lang w:eastAsia="en-GB"/>
    </w:rPr>
  </w:style>
  <w:style w:type="paragraph" w:styleId="Header">
    <w:name w:val="header"/>
    <w:basedOn w:val="Normal"/>
    <w:link w:val="HeaderChar"/>
    <w:uiPriority w:val="99"/>
    <w:unhideWhenUsed/>
    <w:rsid w:val="009A3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9AA"/>
  </w:style>
  <w:style w:type="paragraph" w:styleId="Footer">
    <w:name w:val="footer"/>
    <w:basedOn w:val="Normal"/>
    <w:link w:val="FooterChar"/>
    <w:uiPriority w:val="99"/>
    <w:unhideWhenUsed/>
    <w:rsid w:val="009A3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9AA"/>
  </w:style>
  <w:style w:type="character" w:styleId="Hyperlink">
    <w:name w:val="Hyperlink"/>
    <w:basedOn w:val="DefaultParagraphFont"/>
    <w:uiPriority w:val="99"/>
    <w:unhideWhenUsed/>
    <w:rsid w:val="00A5077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6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66AA"/>
    <w:rPr>
      <w:rFonts w:ascii="Tahoma" w:hAnsi="Tahoma" w:cs="Tahoma"/>
      <w:sz w:val="16"/>
      <w:szCs w:val="16"/>
    </w:rPr>
  </w:style>
  <w:style w:type="paragraph" w:styleId="ListParagraph">
    <w:name w:val="List Paragraph"/>
    <w:basedOn w:val="Normal"/>
    <w:uiPriority w:val="34"/>
    <w:qFormat/>
    <w:rsid w:val="006F7E61"/>
    <w:pPr>
      <w:widowControl w:val="0"/>
      <w:overflowPunct w:val="0"/>
      <w:autoSpaceDE w:val="0"/>
      <w:autoSpaceDN w:val="0"/>
      <w:adjustRightInd w:val="0"/>
      <w:spacing w:after="0" w:line="240" w:lineRule="auto"/>
      <w:ind w:left="720"/>
      <w:contextualSpacing/>
    </w:pPr>
    <w:rPr>
      <w:rFonts w:ascii="Times New Roman" w:eastAsiaTheme="minorEastAsia" w:hAnsi="Times New Roman" w:cs="Times New Roman"/>
      <w:kern w:val="28"/>
      <w:sz w:val="20"/>
      <w:szCs w:val="20"/>
      <w:lang w:eastAsia="en-GB"/>
    </w:rPr>
  </w:style>
  <w:style w:type="paragraph" w:styleId="Header">
    <w:name w:val="header"/>
    <w:basedOn w:val="Normal"/>
    <w:link w:val="HeaderChar"/>
    <w:uiPriority w:val="99"/>
    <w:unhideWhenUsed/>
    <w:rsid w:val="009A3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39AA"/>
  </w:style>
  <w:style w:type="paragraph" w:styleId="Footer">
    <w:name w:val="footer"/>
    <w:basedOn w:val="Normal"/>
    <w:link w:val="FooterChar"/>
    <w:uiPriority w:val="99"/>
    <w:unhideWhenUsed/>
    <w:rsid w:val="009A3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9AA"/>
  </w:style>
  <w:style w:type="character" w:styleId="Hyperlink">
    <w:name w:val="Hyperlink"/>
    <w:basedOn w:val="DefaultParagraphFont"/>
    <w:uiPriority w:val="99"/>
    <w:unhideWhenUsed/>
    <w:rsid w:val="00A5077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100708">
      <w:bodyDiv w:val="1"/>
      <w:marLeft w:val="0"/>
      <w:marRight w:val="0"/>
      <w:marTop w:val="0"/>
      <w:marBottom w:val="0"/>
      <w:divBdr>
        <w:top w:val="none" w:sz="0" w:space="0" w:color="auto"/>
        <w:left w:val="none" w:sz="0" w:space="0" w:color="auto"/>
        <w:bottom w:val="none" w:sz="0" w:space="0" w:color="auto"/>
        <w:right w:val="none" w:sz="0" w:space="0" w:color="auto"/>
      </w:divBdr>
    </w:div>
    <w:div w:id="1753814687">
      <w:bodyDiv w:val="1"/>
      <w:marLeft w:val="0"/>
      <w:marRight w:val="0"/>
      <w:marTop w:val="0"/>
      <w:marBottom w:val="0"/>
      <w:divBdr>
        <w:top w:val="none" w:sz="0" w:space="0" w:color="auto"/>
        <w:left w:val="none" w:sz="0" w:space="0" w:color="auto"/>
        <w:bottom w:val="none" w:sz="0" w:space="0" w:color="auto"/>
        <w:right w:val="none" w:sz="0" w:space="0" w:color="auto"/>
      </w:divBdr>
    </w:div>
    <w:div w:id="1914972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2021-05-05T09:58:00Z</cp:lastPrinted>
  <dcterms:created xsi:type="dcterms:W3CDTF">2021-05-04T12:21:00Z</dcterms:created>
  <dcterms:modified xsi:type="dcterms:W3CDTF">2021-05-05T10:40:00Z</dcterms:modified>
</cp:coreProperties>
</file>